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2A81F4" w14:textId="77777777" w:rsidR="002C7FE3" w:rsidRDefault="002C7FE3" w:rsidP="0009388E">
      <w:pPr>
        <w:pStyle w:val="Standard"/>
        <w:rPr>
          <w:rFonts w:cs="Times New Roman"/>
          <w:b/>
          <w:lang w:val="ru-RU"/>
        </w:rPr>
      </w:pPr>
    </w:p>
    <w:p w14:paraId="49C829BC" w14:textId="256DAF0A" w:rsidR="002C7FE3" w:rsidRPr="00FE23D7" w:rsidRDefault="00000000" w:rsidP="00FE23D7">
      <w:pPr>
        <w:pStyle w:val="Standard"/>
        <w:jc w:val="center"/>
        <w:rPr>
          <w:rFonts w:cs="Times New Roman"/>
          <w:b/>
          <w:bCs/>
          <w:lang w:val="ru-RU"/>
        </w:rPr>
      </w:pPr>
      <w:r w:rsidRPr="00FE23D7">
        <w:rPr>
          <w:rFonts w:cs="Times New Roman"/>
          <w:b/>
          <w:bCs/>
          <w:lang w:val="ru-RU"/>
        </w:rPr>
        <w:t>МИНИСТЕРСТВО ПРОСВЕЩЕНИЯ И НАУКИ</w:t>
      </w:r>
    </w:p>
    <w:p w14:paraId="1EF5DEB3" w14:textId="7BE0D64A" w:rsidR="002C7FE3" w:rsidRPr="00FE23D7" w:rsidRDefault="00000000" w:rsidP="00FE23D7">
      <w:pPr>
        <w:pStyle w:val="Standard"/>
        <w:jc w:val="center"/>
        <w:rPr>
          <w:rFonts w:cs="Times New Roman"/>
          <w:b/>
          <w:bCs/>
          <w:lang w:val="ru-RU"/>
        </w:rPr>
      </w:pPr>
      <w:r w:rsidRPr="00FE23D7">
        <w:rPr>
          <w:rFonts w:cs="Times New Roman"/>
          <w:b/>
          <w:bCs/>
          <w:lang w:val="ru-RU"/>
        </w:rPr>
        <w:t>КАБАРДИНО-БАЛКАРСКОЙ РЕСПУБЛИКИ</w:t>
      </w:r>
    </w:p>
    <w:p w14:paraId="596D44DB" w14:textId="1C851534" w:rsidR="002C7FE3" w:rsidRPr="00FE23D7" w:rsidRDefault="00000000" w:rsidP="00FE23D7">
      <w:pPr>
        <w:pStyle w:val="Standard"/>
        <w:jc w:val="center"/>
        <w:rPr>
          <w:rFonts w:cs="Times New Roman"/>
          <w:b/>
          <w:bCs/>
          <w:sz w:val="28"/>
          <w:szCs w:val="28"/>
          <w:lang w:val="ru-RU"/>
        </w:rPr>
      </w:pPr>
      <w:r w:rsidRPr="00FE23D7">
        <w:rPr>
          <w:rFonts w:cs="Times New Roman"/>
          <w:b/>
          <w:bCs/>
          <w:sz w:val="28"/>
          <w:szCs w:val="28"/>
          <w:lang w:val="ru-RU"/>
        </w:rPr>
        <w:t>объявляет конкурс</w:t>
      </w:r>
    </w:p>
    <w:p w14:paraId="4FF75881" w14:textId="7B89D5E8" w:rsidR="002C7FE3" w:rsidRPr="00FE23D7" w:rsidRDefault="00000000" w:rsidP="00FE23D7">
      <w:pPr>
        <w:pStyle w:val="Standard"/>
        <w:jc w:val="center"/>
        <w:rPr>
          <w:rFonts w:cs="Times New Roman"/>
          <w:b/>
          <w:bCs/>
          <w:sz w:val="28"/>
          <w:szCs w:val="28"/>
          <w:lang w:val="ru-RU"/>
        </w:rPr>
      </w:pPr>
      <w:r w:rsidRPr="00FE23D7">
        <w:rPr>
          <w:rFonts w:cs="Times New Roman"/>
          <w:b/>
          <w:bCs/>
          <w:sz w:val="28"/>
          <w:szCs w:val="28"/>
          <w:lang w:val="ru-RU"/>
        </w:rPr>
        <w:t>на замещение вакантн</w:t>
      </w:r>
      <w:r w:rsidR="00FE23D7" w:rsidRPr="00FE23D7">
        <w:rPr>
          <w:rFonts w:cs="Times New Roman"/>
          <w:b/>
          <w:bCs/>
          <w:sz w:val="28"/>
          <w:szCs w:val="28"/>
          <w:lang w:val="ru-RU"/>
        </w:rPr>
        <w:t>ой</w:t>
      </w:r>
      <w:r w:rsidRPr="00FE23D7">
        <w:rPr>
          <w:rFonts w:cs="Times New Roman"/>
          <w:b/>
          <w:bCs/>
          <w:sz w:val="28"/>
          <w:szCs w:val="28"/>
          <w:lang w:val="ru-RU"/>
        </w:rPr>
        <w:t xml:space="preserve"> должност</w:t>
      </w:r>
      <w:r w:rsidR="00FE23D7" w:rsidRPr="00FE23D7">
        <w:rPr>
          <w:rFonts w:cs="Times New Roman"/>
          <w:b/>
          <w:bCs/>
          <w:sz w:val="28"/>
          <w:szCs w:val="28"/>
          <w:lang w:val="ru-RU"/>
        </w:rPr>
        <w:t>и</w:t>
      </w:r>
      <w:r w:rsidRPr="00FE23D7">
        <w:rPr>
          <w:rFonts w:cs="Times New Roman"/>
          <w:b/>
          <w:bCs/>
          <w:sz w:val="28"/>
          <w:szCs w:val="28"/>
          <w:lang w:val="ru-RU"/>
        </w:rPr>
        <w:t xml:space="preserve"> руководител</w:t>
      </w:r>
      <w:r w:rsidR="00FE23D7" w:rsidRPr="00FE23D7">
        <w:rPr>
          <w:rFonts w:cs="Times New Roman"/>
          <w:b/>
          <w:bCs/>
          <w:sz w:val="28"/>
          <w:szCs w:val="28"/>
          <w:lang w:val="ru-RU"/>
        </w:rPr>
        <w:t>я</w:t>
      </w:r>
    </w:p>
    <w:p w14:paraId="317B464A" w14:textId="77777777" w:rsidR="00316608" w:rsidRDefault="00000000" w:rsidP="00FE23D7">
      <w:pPr>
        <w:pStyle w:val="Standard"/>
        <w:tabs>
          <w:tab w:val="left" w:pos="0"/>
          <w:tab w:val="left" w:pos="709"/>
          <w:tab w:val="left" w:pos="993"/>
        </w:tabs>
        <w:jc w:val="center"/>
        <w:rPr>
          <w:rFonts w:cs="Times New Roman"/>
          <w:b/>
          <w:bCs/>
          <w:sz w:val="28"/>
          <w:szCs w:val="28"/>
          <w:lang w:val="ru-RU"/>
        </w:rPr>
      </w:pPr>
      <w:r w:rsidRPr="00FE23D7">
        <w:rPr>
          <w:rFonts w:cs="Times New Roman"/>
          <w:b/>
          <w:bCs/>
          <w:sz w:val="28"/>
          <w:szCs w:val="28"/>
          <w:lang w:val="ru-RU"/>
        </w:rPr>
        <w:t>Государственно</w:t>
      </w:r>
      <w:r w:rsidR="00FE23D7" w:rsidRPr="00FE23D7">
        <w:rPr>
          <w:rFonts w:cs="Times New Roman"/>
          <w:b/>
          <w:bCs/>
          <w:sz w:val="28"/>
          <w:szCs w:val="28"/>
          <w:lang w:val="ru-RU"/>
        </w:rPr>
        <w:t>го</w:t>
      </w:r>
      <w:r w:rsidRPr="00FE23D7">
        <w:rPr>
          <w:rFonts w:cs="Times New Roman"/>
          <w:b/>
          <w:bCs/>
          <w:sz w:val="28"/>
          <w:szCs w:val="28"/>
          <w:lang w:val="ru-RU"/>
        </w:rPr>
        <w:t xml:space="preserve"> бюджетно</w:t>
      </w:r>
      <w:r w:rsidR="00FE23D7" w:rsidRPr="00FE23D7">
        <w:rPr>
          <w:rFonts w:cs="Times New Roman"/>
          <w:b/>
          <w:bCs/>
          <w:sz w:val="28"/>
          <w:szCs w:val="28"/>
          <w:lang w:val="ru-RU"/>
        </w:rPr>
        <w:t>го</w:t>
      </w:r>
      <w:r w:rsidRPr="00FE23D7">
        <w:rPr>
          <w:rFonts w:cs="Times New Roman"/>
          <w:b/>
          <w:bCs/>
          <w:sz w:val="28"/>
          <w:szCs w:val="28"/>
          <w:lang w:val="ru-RU"/>
        </w:rPr>
        <w:t xml:space="preserve"> образовательно</w:t>
      </w:r>
      <w:r w:rsidR="00FE23D7" w:rsidRPr="00FE23D7">
        <w:rPr>
          <w:rFonts w:cs="Times New Roman"/>
          <w:b/>
          <w:bCs/>
          <w:sz w:val="28"/>
          <w:szCs w:val="28"/>
          <w:lang w:val="ru-RU"/>
        </w:rPr>
        <w:t>го</w:t>
      </w:r>
      <w:r w:rsidRPr="00FE23D7">
        <w:rPr>
          <w:rFonts w:cs="Times New Roman"/>
          <w:b/>
          <w:bCs/>
          <w:sz w:val="28"/>
          <w:szCs w:val="28"/>
          <w:lang w:val="ru-RU"/>
        </w:rPr>
        <w:t xml:space="preserve"> учреждени</w:t>
      </w:r>
      <w:r w:rsidR="00FE23D7" w:rsidRPr="00FE23D7">
        <w:rPr>
          <w:rFonts w:cs="Times New Roman"/>
          <w:b/>
          <w:bCs/>
          <w:sz w:val="28"/>
          <w:szCs w:val="28"/>
          <w:lang w:val="ru-RU"/>
        </w:rPr>
        <w:t>я</w:t>
      </w:r>
      <w:r w:rsidRPr="00FE23D7">
        <w:rPr>
          <w:rFonts w:cs="Times New Roman"/>
          <w:b/>
          <w:bCs/>
          <w:sz w:val="28"/>
          <w:szCs w:val="28"/>
          <w:lang w:val="ru-RU"/>
        </w:rPr>
        <w:t xml:space="preserve"> </w:t>
      </w:r>
    </w:p>
    <w:p w14:paraId="622EF5F0" w14:textId="5EDB8C52" w:rsidR="002C7FE3" w:rsidRDefault="00000000" w:rsidP="00FE23D7">
      <w:pPr>
        <w:pStyle w:val="Standard"/>
        <w:tabs>
          <w:tab w:val="left" w:pos="0"/>
          <w:tab w:val="left" w:pos="709"/>
          <w:tab w:val="left" w:pos="993"/>
        </w:tabs>
        <w:jc w:val="center"/>
        <w:rPr>
          <w:rFonts w:cs="Times New Roman"/>
          <w:b/>
          <w:bCs/>
          <w:sz w:val="28"/>
          <w:szCs w:val="28"/>
          <w:lang w:val="ru-RU"/>
        </w:rPr>
      </w:pPr>
      <w:r w:rsidRPr="00FE23D7">
        <w:rPr>
          <w:rFonts w:cs="Times New Roman"/>
          <w:b/>
          <w:bCs/>
          <w:sz w:val="28"/>
          <w:szCs w:val="28"/>
          <w:lang w:val="ru-RU"/>
        </w:rPr>
        <w:t>«</w:t>
      </w:r>
      <w:r w:rsidR="00FC7625">
        <w:rPr>
          <w:rFonts w:cs="Times New Roman"/>
          <w:b/>
          <w:bCs/>
          <w:sz w:val="28"/>
          <w:szCs w:val="28"/>
          <w:lang w:val="ru-RU"/>
        </w:rPr>
        <w:t xml:space="preserve">Кадетская </w:t>
      </w:r>
      <w:r w:rsidR="00316608">
        <w:rPr>
          <w:rFonts w:cs="Times New Roman"/>
          <w:b/>
          <w:bCs/>
          <w:sz w:val="28"/>
          <w:szCs w:val="28"/>
          <w:lang w:val="ru-RU"/>
        </w:rPr>
        <w:t xml:space="preserve">школа-интернат № </w:t>
      </w:r>
      <w:r w:rsidR="00FC7625">
        <w:rPr>
          <w:rFonts w:cs="Times New Roman"/>
          <w:b/>
          <w:bCs/>
          <w:sz w:val="28"/>
          <w:szCs w:val="28"/>
          <w:lang w:val="ru-RU"/>
        </w:rPr>
        <w:t xml:space="preserve">2 имени Х.С. </w:t>
      </w:r>
      <w:proofErr w:type="spellStart"/>
      <w:r w:rsidR="00FC7625">
        <w:rPr>
          <w:rFonts w:cs="Times New Roman"/>
          <w:b/>
          <w:bCs/>
          <w:sz w:val="28"/>
          <w:szCs w:val="28"/>
          <w:lang w:val="ru-RU"/>
        </w:rPr>
        <w:t>Депуева</w:t>
      </w:r>
      <w:proofErr w:type="spellEnd"/>
      <w:r w:rsidR="00FC7625">
        <w:rPr>
          <w:rFonts w:cs="Times New Roman"/>
          <w:b/>
          <w:bCs/>
          <w:sz w:val="28"/>
          <w:szCs w:val="28"/>
          <w:lang w:val="ru-RU"/>
        </w:rPr>
        <w:t>»</w:t>
      </w:r>
    </w:p>
    <w:p w14:paraId="548DFB06" w14:textId="77777777" w:rsidR="00316608" w:rsidRDefault="00316608" w:rsidP="00FE23D7">
      <w:pPr>
        <w:pStyle w:val="Standard"/>
        <w:tabs>
          <w:tab w:val="left" w:pos="0"/>
          <w:tab w:val="left" w:pos="709"/>
          <w:tab w:val="left" w:pos="993"/>
        </w:tabs>
        <w:jc w:val="center"/>
        <w:rPr>
          <w:rFonts w:cs="Times New Roman"/>
          <w:b/>
          <w:bCs/>
          <w:sz w:val="28"/>
          <w:szCs w:val="28"/>
          <w:lang w:val="ru-RU"/>
        </w:rPr>
      </w:pPr>
      <w:r>
        <w:rPr>
          <w:rFonts w:cs="Times New Roman"/>
          <w:b/>
          <w:bCs/>
          <w:sz w:val="28"/>
          <w:szCs w:val="28"/>
          <w:lang w:val="ru-RU"/>
        </w:rPr>
        <w:t>Министерства просвещения и науки</w:t>
      </w:r>
    </w:p>
    <w:p w14:paraId="6C2CB0B7" w14:textId="200AACA5" w:rsidR="00316608" w:rsidRPr="00FE23D7" w:rsidRDefault="00316608" w:rsidP="00FE23D7">
      <w:pPr>
        <w:pStyle w:val="Standard"/>
        <w:tabs>
          <w:tab w:val="left" w:pos="0"/>
          <w:tab w:val="left" w:pos="709"/>
          <w:tab w:val="left" w:pos="993"/>
        </w:tabs>
        <w:jc w:val="center"/>
        <w:rPr>
          <w:rFonts w:cs="Times New Roman"/>
          <w:b/>
          <w:bCs/>
          <w:sz w:val="28"/>
          <w:lang w:val="ru-RU"/>
        </w:rPr>
      </w:pPr>
      <w:r>
        <w:rPr>
          <w:rFonts w:cs="Times New Roman"/>
          <w:b/>
          <w:bCs/>
          <w:sz w:val="28"/>
          <w:szCs w:val="28"/>
          <w:lang w:val="ru-RU"/>
        </w:rPr>
        <w:t xml:space="preserve"> Кабардино-Балкарской Республики</w:t>
      </w:r>
    </w:p>
    <w:p w14:paraId="15072B00" w14:textId="7B95305F" w:rsidR="002C7FE3" w:rsidRDefault="00000000" w:rsidP="00FE23D7">
      <w:pPr>
        <w:pStyle w:val="Standard"/>
        <w:tabs>
          <w:tab w:val="left" w:pos="0"/>
          <w:tab w:val="left" w:pos="709"/>
          <w:tab w:val="left" w:pos="993"/>
        </w:tabs>
        <w:jc w:val="both"/>
        <w:rPr>
          <w:rFonts w:cs="Times New Roman"/>
          <w:lang w:val="ru-RU"/>
        </w:rPr>
      </w:pPr>
      <w:r>
        <w:rPr>
          <w:rFonts w:cs="Times New Roman"/>
          <w:sz w:val="28"/>
          <w:szCs w:val="28"/>
          <w:lang w:val="ru-RU"/>
        </w:rPr>
        <w:tab/>
      </w:r>
    </w:p>
    <w:p w14:paraId="2E98EF67" w14:textId="77777777" w:rsidR="0009388E" w:rsidRDefault="00000000" w:rsidP="00FC7625">
      <w:pPr>
        <w:pStyle w:val="Standard"/>
        <w:tabs>
          <w:tab w:val="left" w:pos="0"/>
        </w:tabs>
        <w:jc w:val="both"/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ab/>
        <w:t>Кандидаты на должность руководител</w:t>
      </w:r>
      <w:r w:rsidR="00FE23D7">
        <w:rPr>
          <w:rFonts w:cs="Times New Roman"/>
          <w:sz w:val="28"/>
          <w:szCs w:val="28"/>
          <w:lang w:val="ru-RU"/>
        </w:rPr>
        <w:t>я</w:t>
      </w:r>
      <w:r>
        <w:rPr>
          <w:rFonts w:cs="Times New Roman"/>
          <w:sz w:val="28"/>
          <w:szCs w:val="28"/>
          <w:lang w:val="ru-RU"/>
        </w:rPr>
        <w:t xml:space="preserve"> </w:t>
      </w:r>
      <w:bookmarkStart w:id="0" w:name="_Hlk150865893"/>
      <w:r w:rsidR="00FC7625" w:rsidRPr="00FC7625">
        <w:rPr>
          <w:rFonts w:cs="Times New Roman"/>
          <w:sz w:val="28"/>
          <w:szCs w:val="28"/>
          <w:lang w:val="ru-RU"/>
        </w:rPr>
        <w:t xml:space="preserve">Государственного бюджетного образовательного учреждения «Кадетская школа-интернат № 2 имени </w:t>
      </w:r>
      <w:r w:rsidR="00FC7625">
        <w:rPr>
          <w:rFonts w:cs="Times New Roman"/>
          <w:sz w:val="28"/>
          <w:szCs w:val="28"/>
          <w:lang w:val="ru-RU"/>
        </w:rPr>
        <w:br/>
      </w:r>
      <w:r w:rsidR="00FC7625" w:rsidRPr="00FC7625">
        <w:rPr>
          <w:rFonts w:cs="Times New Roman"/>
          <w:sz w:val="28"/>
          <w:szCs w:val="28"/>
          <w:lang w:val="ru-RU"/>
        </w:rPr>
        <w:t xml:space="preserve">Х.С. </w:t>
      </w:r>
      <w:proofErr w:type="spellStart"/>
      <w:r w:rsidR="00FC7625" w:rsidRPr="00FC7625">
        <w:rPr>
          <w:rFonts w:cs="Times New Roman"/>
          <w:sz w:val="28"/>
          <w:szCs w:val="28"/>
          <w:lang w:val="ru-RU"/>
        </w:rPr>
        <w:t>Депуева</w:t>
      </w:r>
      <w:proofErr w:type="spellEnd"/>
      <w:r w:rsidR="00FC7625" w:rsidRPr="00FC7625">
        <w:rPr>
          <w:rFonts w:cs="Times New Roman"/>
          <w:sz w:val="28"/>
          <w:szCs w:val="28"/>
          <w:lang w:val="ru-RU"/>
        </w:rPr>
        <w:t>»</w:t>
      </w:r>
      <w:r w:rsidR="00FC7625">
        <w:rPr>
          <w:rFonts w:cs="Times New Roman"/>
          <w:sz w:val="28"/>
          <w:szCs w:val="28"/>
          <w:lang w:val="ru-RU"/>
        </w:rPr>
        <w:t xml:space="preserve"> </w:t>
      </w:r>
      <w:r w:rsidR="00FC7625" w:rsidRPr="00FC7625">
        <w:rPr>
          <w:rFonts w:cs="Times New Roman"/>
          <w:sz w:val="28"/>
          <w:szCs w:val="28"/>
          <w:lang w:val="ru-RU"/>
        </w:rPr>
        <w:t>Министерства просвещения и науки</w:t>
      </w:r>
      <w:r w:rsidR="00FC7625">
        <w:rPr>
          <w:rFonts w:cs="Times New Roman"/>
          <w:sz w:val="28"/>
          <w:szCs w:val="28"/>
          <w:lang w:val="ru-RU"/>
        </w:rPr>
        <w:t xml:space="preserve"> </w:t>
      </w:r>
      <w:r w:rsidR="00FC7625" w:rsidRPr="00FC7625">
        <w:rPr>
          <w:rFonts w:cs="Times New Roman"/>
          <w:sz w:val="28"/>
          <w:szCs w:val="28"/>
          <w:lang w:val="ru-RU"/>
        </w:rPr>
        <w:t>Кабардино-Балкарской Республики</w:t>
      </w:r>
      <w:bookmarkEnd w:id="0"/>
      <w:r w:rsidR="00FC7625">
        <w:rPr>
          <w:rFonts w:cs="Times New Roman"/>
          <w:sz w:val="28"/>
          <w:szCs w:val="28"/>
          <w:lang w:val="ru-RU"/>
        </w:rPr>
        <w:t xml:space="preserve"> </w:t>
      </w:r>
      <w:r>
        <w:rPr>
          <w:rFonts w:cs="Times New Roman"/>
          <w:sz w:val="28"/>
          <w:szCs w:val="28"/>
          <w:lang w:val="ru-RU"/>
        </w:rPr>
        <w:t>должны</w:t>
      </w:r>
      <w:r w:rsidR="0009388E">
        <w:rPr>
          <w:rFonts w:cs="Times New Roman"/>
          <w:sz w:val="28"/>
          <w:szCs w:val="28"/>
          <w:lang w:val="ru-RU"/>
        </w:rPr>
        <w:t>:</w:t>
      </w:r>
    </w:p>
    <w:p w14:paraId="4F0955D9" w14:textId="6B8FDA82" w:rsidR="002C7FE3" w:rsidRDefault="0009388E" w:rsidP="00FC7625">
      <w:pPr>
        <w:pStyle w:val="Standard"/>
        <w:tabs>
          <w:tab w:val="left" w:pos="0"/>
        </w:tabs>
        <w:jc w:val="both"/>
        <w:rPr>
          <w:sz w:val="28"/>
          <w:lang w:val="ru-RU"/>
        </w:rPr>
      </w:pPr>
      <w:r>
        <w:rPr>
          <w:rFonts w:cs="Times New Roman"/>
          <w:sz w:val="28"/>
          <w:szCs w:val="28"/>
          <w:lang w:val="ru-RU"/>
        </w:rPr>
        <w:tab/>
        <w:t xml:space="preserve">иметь высшее профессиональное образование по направлениям подготовки «Государственное и муниципальное управление», «Менеджмент», «Управление персоналом» и стаж работы на педагогических должностях не менее 5 лет или высшее профессиональное образование и дополнительное профессиональное образование в области государственного и муниципального управления или менеджмента и экономики и стаж работы на педагогических или руководящих должностях не менее 5 лет, а также опыт работы в сфере деятельности </w:t>
      </w:r>
      <w:r>
        <w:rPr>
          <w:sz w:val="28"/>
          <w:lang w:val="ru-RU"/>
        </w:rPr>
        <w:t>государственного учреждения;</w:t>
      </w:r>
    </w:p>
    <w:p w14:paraId="169180D1" w14:textId="4A92E2AB" w:rsidR="0009388E" w:rsidRPr="00316608" w:rsidRDefault="0009388E" w:rsidP="00FC7625">
      <w:pPr>
        <w:pStyle w:val="Standard"/>
        <w:tabs>
          <w:tab w:val="left" w:pos="0"/>
        </w:tabs>
        <w:jc w:val="both"/>
        <w:rPr>
          <w:rFonts w:cs="Times New Roman"/>
          <w:sz w:val="28"/>
          <w:szCs w:val="28"/>
          <w:lang w:val="ru-RU"/>
        </w:rPr>
      </w:pPr>
      <w:r>
        <w:rPr>
          <w:sz w:val="28"/>
          <w:lang w:val="ru-RU"/>
        </w:rPr>
        <w:tab/>
      </w:r>
      <w:r w:rsidRPr="0009388E">
        <w:rPr>
          <w:sz w:val="28"/>
          <w:lang w:val="ru-RU"/>
        </w:rPr>
        <w:t>знать: приоритетные направления развития образовательной системы Российской Федерации; законы и иные нормативные правовые акты, регламентирующие образовательную, физкультурно-спортивную деятельность; Конвенцию о правах ребенка; педагогику; достижения современной психолого-педагогической науки и практики; психологию; основы физиологии, гигиены; теорию и методы управления образовательными системами; современные педагогические технологии продуктивного, дифференцированного обучения, реализации компетентностного подхода, развивающего обучения; методы убеждения, аргументации своей позиции, установления контактов с обучающимися разного возраста, их родителями (лицами, их заменяющими), коллегами по работе; технологии диагностики причин конфликтных ситуаций, их профилактики и разрешения; основы работы с текстовыми редакторами, электронными таблицами, электронной почтой и браузерами, мультимедийным оборудованием; основы экономики, социологии; способы организации финансово-хозяйственной деятельности образовательного учреждения; гражданское, административное, трудовое, бюджетное, налоговое законодательство в части, касающейся регулирования деятельности образовательных учреждений (в том числе государственных); основы менеджмента, управления персоналом; основы управления проектами; правила по охране труда и пожарной безопасности.</w:t>
      </w:r>
    </w:p>
    <w:p w14:paraId="342F3E2C" w14:textId="77777777" w:rsidR="002C7FE3" w:rsidRDefault="00000000">
      <w:pPr>
        <w:pStyle w:val="Standard"/>
        <w:ind w:firstLine="708"/>
        <w:jc w:val="both"/>
        <w:rPr>
          <w:rFonts w:cs="Times New Roman"/>
          <w:lang w:val="ru-RU"/>
        </w:rPr>
      </w:pPr>
      <w:r>
        <w:rPr>
          <w:rFonts w:cs="Times New Roman"/>
          <w:sz w:val="28"/>
          <w:szCs w:val="28"/>
          <w:lang w:val="ru-RU"/>
        </w:rPr>
        <w:t>В соответствии со статьей 331 Трудового кодекса Российской Федерации к участию в конкурсе допускаются лица (проверочные мероприятия):</w:t>
      </w:r>
    </w:p>
    <w:p w14:paraId="1370FDBF" w14:textId="77777777" w:rsidR="002C7FE3" w:rsidRDefault="00000000">
      <w:pPr>
        <w:pStyle w:val="Standard"/>
        <w:ind w:firstLine="708"/>
        <w:jc w:val="both"/>
        <w:rPr>
          <w:rFonts w:cs="Times New Roman"/>
          <w:lang w:val="ru-RU"/>
        </w:rPr>
      </w:pPr>
      <w:r>
        <w:rPr>
          <w:rFonts w:cs="Times New Roman"/>
          <w:sz w:val="28"/>
          <w:szCs w:val="28"/>
          <w:lang w:val="ru-RU"/>
        </w:rPr>
        <w:t xml:space="preserve">не имеющие или не имевшие судимости, не подвергающиеся или </w:t>
      </w:r>
      <w:r>
        <w:rPr>
          <w:rFonts w:cs="Times New Roman"/>
          <w:sz w:val="28"/>
          <w:szCs w:val="28"/>
          <w:lang w:val="ru-RU"/>
        </w:rPr>
        <w:br/>
        <w:t xml:space="preserve">не подвергавшиеся уголовному преследованию (за исключением лиц, уголовное </w:t>
      </w:r>
      <w:r>
        <w:rPr>
          <w:rFonts w:cs="Times New Roman"/>
          <w:sz w:val="28"/>
          <w:szCs w:val="28"/>
          <w:lang w:val="ru-RU"/>
        </w:rPr>
        <w:lastRenderedPageBreak/>
        <w:t xml:space="preserve">преследование в отношении которых прекращено по реабилитирующим основаниям) за преступления против жизни и здоровья, свободы, чести и достоинства личности (за исключением незаконного помещения в психиатрический стационар, клеветы и оскорбления), половой неприкосновенности и половой свободы личности, против семьи </w:t>
      </w:r>
      <w:r>
        <w:rPr>
          <w:rFonts w:cs="Times New Roman"/>
          <w:sz w:val="28"/>
          <w:szCs w:val="28"/>
          <w:lang w:val="ru-RU"/>
        </w:rPr>
        <w:br/>
        <w:t xml:space="preserve">и несовершеннолетних, здоровья населения и общественной нравственности, </w:t>
      </w:r>
      <w:r>
        <w:rPr>
          <w:rFonts w:cs="Times New Roman"/>
          <w:sz w:val="28"/>
          <w:szCs w:val="28"/>
          <w:lang w:val="ru-RU"/>
        </w:rPr>
        <w:br/>
        <w:t>а также против общественной безопасности;</w:t>
      </w:r>
    </w:p>
    <w:p w14:paraId="70C3411B" w14:textId="16D45948" w:rsidR="002C7FE3" w:rsidRDefault="00000000">
      <w:pPr>
        <w:pStyle w:val="Standard"/>
        <w:ind w:firstLine="708"/>
        <w:jc w:val="both"/>
        <w:rPr>
          <w:rFonts w:cs="Times New Roman"/>
          <w:lang w:val="ru-RU"/>
        </w:rPr>
      </w:pPr>
      <w:r>
        <w:rPr>
          <w:rFonts w:cs="Times New Roman"/>
          <w:sz w:val="28"/>
          <w:szCs w:val="28"/>
          <w:lang w:val="ru-RU"/>
        </w:rPr>
        <w:t>не имеющие неснят</w:t>
      </w:r>
      <w:r w:rsidR="00FE23D7">
        <w:rPr>
          <w:rFonts w:cs="Times New Roman"/>
          <w:sz w:val="28"/>
          <w:szCs w:val="28"/>
          <w:lang w:val="ru-RU"/>
        </w:rPr>
        <w:t>ую</w:t>
      </w:r>
      <w:r>
        <w:rPr>
          <w:rFonts w:cs="Times New Roman"/>
          <w:sz w:val="28"/>
          <w:szCs w:val="28"/>
          <w:lang w:val="ru-RU"/>
        </w:rPr>
        <w:t xml:space="preserve"> или непогашенн</w:t>
      </w:r>
      <w:r w:rsidR="00FE23D7">
        <w:rPr>
          <w:rFonts w:cs="Times New Roman"/>
          <w:sz w:val="28"/>
          <w:szCs w:val="28"/>
          <w:lang w:val="ru-RU"/>
        </w:rPr>
        <w:t>ую</w:t>
      </w:r>
      <w:r>
        <w:rPr>
          <w:rFonts w:cs="Times New Roman"/>
          <w:sz w:val="28"/>
          <w:szCs w:val="28"/>
          <w:lang w:val="ru-RU"/>
        </w:rPr>
        <w:t xml:space="preserve"> судимост</w:t>
      </w:r>
      <w:r w:rsidR="00FE23D7">
        <w:rPr>
          <w:rFonts w:cs="Times New Roman"/>
          <w:sz w:val="28"/>
          <w:szCs w:val="28"/>
          <w:lang w:val="ru-RU"/>
        </w:rPr>
        <w:t>ь</w:t>
      </w:r>
      <w:r>
        <w:rPr>
          <w:rFonts w:cs="Times New Roman"/>
          <w:sz w:val="28"/>
          <w:szCs w:val="28"/>
          <w:lang w:val="ru-RU"/>
        </w:rPr>
        <w:t xml:space="preserve"> за умышленные тяжкие и особо тяжкие преступления;</w:t>
      </w:r>
    </w:p>
    <w:p w14:paraId="0DA595E8" w14:textId="77777777" w:rsidR="002C7FE3" w:rsidRDefault="00000000">
      <w:pPr>
        <w:pStyle w:val="Standard"/>
        <w:ind w:firstLine="708"/>
        <w:jc w:val="both"/>
        <w:rPr>
          <w:rFonts w:cs="Times New Roman"/>
          <w:lang w:val="ru-RU"/>
        </w:rPr>
      </w:pPr>
      <w:r>
        <w:rPr>
          <w:rFonts w:cs="Times New Roman"/>
          <w:sz w:val="28"/>
          <w:szCs w:val="28"/>
          <w:lang w:val="ru-RU"/>
        </w:rPr>
        <w:t>не признанные недееспособными в установленном федеральным законом порядке;</w:t>
      </w:r>
    </w:p>
    <w:p w14:paraId="2474AABE" w14:textId="77777777" w:rsidR="002C7FE3" w:rsidRDefault="00000000">
      <w:pPr>
        <w:pStyle w:val="Standard"/>
        <w:ind w:firstLine="708"/>
        <w:jc w:val="both"/>
        <w:rPr>
          <w:rFonts w:cs="Times New Roman"/>
          <w:lang w:val="ru-RU"/>
        </w:rPr>
      </w:pPr>
      <w:r>
        <w:rPr>
          <w:rFonts w:cs="Times New Roman"/>
          <w:sz w:val="28"/>
          <w:szCs w:val="28"/>
          <w:lang w:val="ru-RU"/>
        </w:rPr>
        <w:t xml:space="preserve">не имеющие заболевания, предусмотренные перечнем, утверждаемым федеральным органом исполнительной власти, осуществляющим функции </w:t>
      </w:r>
      <w:r>
        <w:rPr>
          <w:rFonts w:cs="Times New Roman"/>
          <w:sz w:val="28"/>
          <w:szCs w:val="28"/>
          <w:lang w:val="ru-RU"/>
        </w:rPr>
        <w:br/>
        <w:t>по выработке государственной политики и нормативно-правовому регулированию в области здравоохранения.</w:t>
      </w:r>
    </w:p>
    <w:p w14:paraId="2AC6FD1D" w14:textId="46B230E1" w:rsidR="002C7FE3" w:rsidRDefault="00000000">
      <w:pPr>
        <w:pStyle w:val="Standard"/>
        <w:ind w:firstLine="720"/>
        <w:jc w:val="both"/>
        <w:rPr>
          <w:lang w:val="ru-RU"/>
        </w:rPr>
      </w:pPr>
      <w:bookmarkStart w:id="1" w:name="sub_12"/>
      <w:bookmarkEnd w:id="1"/>
      <w:r>
        <w:rPr>
          <w:rFonts w:cs="Times New Roman"/>
          <w:sz w:val="28"/>
          <w:szCs w:val="28"/>
          <w:lang w:val="ru-RU"/>
        </w:rPr>
        <w:t>Для участия в конкурс</w:t>
      </w:r>
      <w:r w:rsidR="00FE23D7">
        <w:rPr>
          <w:rFonts w:cs="Times New Roman"/>
          <w:sz w:val="28"/>
          <w:szCs w:val="28"/>
          <w:lang w:val="ru-RU"/>
        </w:rPr>
        <w:t>е</w:t>
      </w:r>
      <w:r>
        <w:rPr>
          <w:rFonts w:cs="Times New Roman"/>
          <w:sz w:val="28"/>
          <w:szCs w:val="28"/>
          <w:lang w:val="ru-RU"/>
        </w:rPr>
        <w:t xml:space="preserve"> кандидаты представляют в Министерство просвеще</w:t>
      </w:r>
      <w:r>
        <w:rPr>
          <w:rFonts w:cs="Times New Roman"/>
          <w:bCs/>
          <w:sz w:val="28"/>
          <w:szCs w:val="28"/>
          <w:lang w:val="ru-RU"/>
        </w:rPr>
        <w:t>ния и науки Кабардино - Балкарской Республики</w:t>
      </w:r>
      <w:r>
        <w:rPr>
          <w:rFonts w:cs="Times New Roman"/>
          <w:sz w:val="28"/>
          <w:szCs w:val="28"/>
          <w:lang w:val="ru-RU"/>
        </w:rPr>
        <w:t xml:space="preserve"> в установленный срок следующие документы:</w:t>
      </w:r>
    </w:p>
    <w:p w14:paraId="2EE8FCF4" w14:textId="77777777" w:rsidR="002C7FE3" w:rsidRDefault="00000000">
      <w:pPr>
        <w:pStyle w:val="Standard"/>
        <w:jc w:val="both"/>
        <w:rPr>
          <w:rFonts w:cs="Times New Roman"/>
          <w:lang w:val="ru-RU"/>
        </w:rPr>
      </w:pPr>
      <w:r>
        <w:rPr>
          <w:rFonts w:cs="Times New Roman"/>
          <w:sz w:val="28"/>
          <w:szCs w:val="28"/>
          <w:lang w:val="ru-RU"/>
        </w:rPr>
        <w:tab/>
        <w:t>заявление, листок по учету кадров;</w:t>
      </w:r>
    </w:p>
    <w:p w14:paraId="3B3CF80E" w14:textId="77777777" w:rsidR="002C7FE3" w:rsidRDefault="00000000">
      <w:pPr>
        <w:pStyle w:val="Standard"/>
        <w:jc w:val="both"/>
        <w:rPr>
          <w:rFonts w:cs="Times New Roman"/>
          <w:lang w:val="ru-RU"/>
        </w:rPr>
      </w:pPr>
      <w:r>
        <w:rPr>
          <w:rFonts w:cs="Times New Roman"/>
          <w:sz w:val="28"/>
          <w:szCs w:val="28"/>
          <w:lang w:val="ru-RU"/>
        </w:rPr>
        <w:tab/>
        <w:t>заявление о прохождении аттестации кандидата;</w:t>
      </w:r>
    </w:p>
    <w:p w14:paraId="2D04FBA4" w14:textId="77777777" w:rsidR="002C7FE3" w:rsidRDefault="00000000">
      <w:pPr>
        <w:pStyle w:val="Standard"/>
        <w:jc w:val="both"/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ab/>
      </w:r>
      <w:bookmarkStart w:id="2" w:name="sub_11022"/>
      <w:r>
        <w:rPr>
          <w:rFonts w:cs="Times New Roman"/>
          <w:sz w:val="28"/>
          <w:szCs w:val="28"/>
          <w:lang w:val="ru-RU"/>
        </w:rPr>
        <w:t xml:space="preserve">копию трудовой книжки (сведения о трудовой деятельности зарегистрированного лица), копии документов о профессиональном образовании, дополнительном профессиональном образовании, заверенные нотариально или кадровыми службами по месту работы; </w:t>
      </w:r>
      <w:bookmarkEnd w:id="2"/>
    </w:p>
    <w:p w14:paraId="33369227" w14:textId="77777777" w:rsidR="002C7FE3" w:rsidRDefault="00000000">
      <w:pPr>
        <w:pStyle w:val="Standard"/>
        <w:jc w:val="both"/>
        <w:rPr>
          <w:lang w:val="ru-RU"/>
        </w:rPr>
      </w:pPr>
      <w:r>
        <w:rPr>
          <w:rFonts w:cs="Times New Roman"/>
          <w:sz w:val="28"/>
          <w:szCs w:val="28"/>
          <w:lang w:val="ru-RU"/>
        </w:rPr>
        <w:tab/>
        <w:t>заверенную собственноручно программу развития образовательного учреждения;</w:t>
      </w:r>
    </w:p>
    <w:p w14:paraId="4F91B843" w14:textId="77777777" w:rsidR="002C7FE3" w:rsidRDefault="00000000">
      <w:pPr>
        <w:pStyle w:val="Standard"/>
        <w:jc w:val="both"/>
        <w:rPr>
          <w:rFonts w:cs="Times New Roman"/>
          <w:lang w:val="ru-RU"/>
        </w:rPr>
      </w:pPr>
      <w:r>
        <w:rPr>
          <w:rFonts w:cs="Times New Roman"/>
          <w:sz w:val="28"/>
          <w:szCs w:val="28"/>
          <w:lang w:val="ru-RU"/>
        </w:rPr>
        <w:tab/>
        <w:t>согласие на обработку персональных данных;</w:t>
      </w:r>
    </w:p>
    <w:p w14:paraId="2456B0DE" w14:textId="77777777" w:rsidR="002C7FE3" w:rsidRDefault="00000000">
      <w:pPr>
        <w:pStyle w:val="Standard"/>
        <w:jc w:val="both"/>
        <w:rPr>
          <w:lang w:val="ru-RU"/>
        </w:rPr>
      </w:pPr>
      <w:r>
        <w:rPr>
          <w:rFonts w:cs="Times New Roman"/>
          <w:sz w:val="28"/>
          <w:szCs w:val="28"/>
          <w:lang w:val="ru-RU"/>
        </w:rPr>
        <w:tab/>
        <w:t>копии наград, поощрений, а также иных материалов, отражающих результаты профессиональной деятельности;</w:t>
      </w:r>
    </w:p>
    <w:p w14:paraId="2CCBF5EA" w14:textId="77777777" w:rsidR="002C7FE3" w:rsidRDefault="00000000">
      <w:pPr>
        <w:pStyle w:val="Standard"/>
        <w:ind w:firstLine="708"/>
        <w:jc w:val="both"/>
        <w:rPr>
          <w:rFonts w:cs="Times New Roman"/>
          <w:lang w:val="ru-RU"/>
        </w:rPr>
      </w:pPr>
      <w:r>
        <w:rPr>
          <w:rFonts w:cs="Times New Roman"/>
          <w:sz w:val="28"/>
          <w:szCs w:val="28"/>
          <w:lang w:val="ru-RU"/>
        </w:rPr>
        <w:t>справку об отсутствии судимости;</w:t>
      </w:r>
    </w:p>
    <w:p w14:paraId="27A5CD81" w14:textId="57152BB9" w:rsidR="002C7FE3" w:rsidRDefault="00000000">
      <w:pPr>
        <w:pStyle w:val="Standard"/>
        <w:jc w:val="both"/>
        <w:rPr>
          <w:rFonts w:cs="Times New Roman"/>
          <w:lang w:val="ru-RU"/>
        </w:rPr>
      </w:pPr>
      <w:r>
        <w:rPr>
          <w:rFonts w:cs="Times New Roman"/>
          <w:sz w:val="28"/>
          <w:szCs w:val="28"/>
          <w:lang w:val="ru-RU"/>
        </w:rPr>
        <w:tab/>
      </w:r>
      <w:r w:rsidR="00C61209" w:rsidRPr="00C61209">
        <w:rPr>
          <w:rFonts w:cs="Times New Roman"/>
          <w:sz w:val="28"/>
          <w:szCs w:val="28"/>
          <w:lang w:val="ru-RU"/>
        </w:rPr>
        <w:t>медицинская справка по форме 086-У.</w:t>
      </w:r>
    </w:p>
    <w:p w14:paraId="1EC989E2" w14:textId="77777777" w:rsidR="002C7FE3" w:rsidRDefault="00000000">
      <w:pPr>
        <w:pStyle w:val="Standard"/>
        <w:ind w:firstLine="709"/>
        <w:jc w:val="both"/>
        <w:rPr>
          <w:rFonts w:cs="Times New Roman"/>
          <w:color w:val="000000"/>
          <w:lang w:val="ru-RU"/>
        </w:rPr>
      </w:pPr>
      <w:bookmarkStart w:id="3" w:name="sub_1206"/>
      <w:r>
        <w:rPr>
          <w:rFonts w:cs="Times New Roman"/>
          <w:color w:val="000000"/>
          <w:sz w:val="28"/>
          <w:szCs w:val="28"/>
          <w:lang w:val="ru-RU"/>
        </w:rPr>
        <w:t>Требования к оформлению и содержанию Программы развития образовательного учреждения кандидата (далее - Программа):</w:t>
      </w:r>
    </w:p>
    <w:p w14:paraId="34BB6989" w14:textId="77777777" w:rsidR="002C7FE3" w:rsidRDefault="00000000">
      <w:pPr>
        <w:pStyle w:val="Standard"/>
        <w:ind w:firstLine="709"/>
        <w:jc w:val="both"/>
        <w:rPr>
          <w:rFonts w:cs="Times New Roman"/>
          <w:color w:val="000000"/>
          <w:lang w:val="ru-RU"/>
        </w:rPr>
      </w:pPr>
      <w:r>
        <w:rPr>
          <w:rFonts w:cs="Times New Roman"/>
          <w:color w:val="000000"/>
          <w:sz w:val="28"/>
          <w:szCs w:val="28"/>
          <w:lang w:val="ru-RU"/>
        </w:rPr>
        <w:t>Программа должна содержать следующие разделы:</w:t>
      </w:r>
      <w:bookmarkEnd w:id="3"/>
    </w:p>
    <w:p w14:paraId="14CC7CB9" w14:textId="77777777" w:rsidR="002C7FE3" w:rsidRDefault="00000000">
      <w:pPr>
        <w:pStyle w:val="Standard"/>
        <w:ind w:firstLine="709"/>
        <w:jc w:val="both"/>
        <w:rPr>
          <w:rFonts w:cs="Times New Roman"/>
          <w:color w:val="000000"/>
          <w:lang w:val="ru-RU"/>
        </w:rPr>
      </w:pPr>
      <w:r>
        <w:rPr>
          <w:rFonts w:cs="Times New Roman"/>
          <w:color w:val="000000"/>
          <w:sz w:val="28"/>
          <w:szCs w:val="28"/>
          <w:lang w:val="ru-RU"/>
        </w:rPr>
        <w:t>информационно-аналитическая справка об образовательном учреждении (текущее состояние);</w:t>
      </w:r>
    </w:p>
    <w:p w14:paraId="03D9716B" w14:textId="77777777" w:rsidR="002C7FE3" w:rsidRDefault="00000000">
      <w:pPr>
        <w:pStyle w:val="Standard"/>
        <w:ind w:firstLine="709"/>
        <w:jc w:val="both"/>
        <w:rPr>
          <w:rFonts w:cs="Times New Roman"/>
          <w:color w:val="000000"/>
          <w:lang w:val="ru-RU"/>
        </w:rPr>
      </w:pPr>
      <w:r>
        <w:rPr>
          <w:rFonts w:cs="Times New Roman"/>
          <w:color w:val="000000"/>
          <w:sz w:val="28"/>
          <w:szCs w:val="28"/>
          <w:lang w:val="ru-RU"/>
        </w:rPr>
        <w:t>цель и задачи программы (образ будущего состояния образовательного учреждения);</w:t>
      </w:r>
    </w:p>
    <w:p w14:paraId="47E0CFCA" w14:textId="77777777" w:rsidR="002C7FE3" w:rsidRDefault="00000000">
      <w:pPr>
        <w:pStyle w:val="Standard"/>
        <w:ind w:firstLine="709"/>
        <w:jc w:val="both"/>
        <w:rPr>
          <w:rFonts w:cs="Times New Roman"/>
          <w:color w:val="000000"/>
          <w:lang w:val="ru-RU"/>
        </w:rPr>
      </w:pPr>
      <w:r>
        <w:rPr>
          <w:rFonts w:cs="Times New Roman"/>
          <w:color w:val="000000"/>
          <w:sz w:val="28"/>
          <w:szCs w:val="28"/>
          <w:lang w:val="ru-RU"/>
        </w:rPr>
        <w:t xml:space="preserve">описание ожидаемых результатов реализации программы, </w:t>
      </w:r>
      <w:r>
        <w:rPr>
          <w:rFonts w:cs="Times New Roman"/>
          <w:color w:val="000000"/>
          <w:sz w:val="28"/>
          <w:szCs w:val="28"/>
          <w:lang w:val="ru-RU"/>
        </w:rPr>
        <w:br/>
        <w:t>их количественные и качественные показатели;</w:t>
      </w:r>
    </w:p>
    <w:p w14:paraId="169061E2" w14:textId="77777777" w:rsidR="002C7FE3" w:rsidRDefault="00000000">
      <w:pPr>
        <w:pStyle w:val="Standard"/>
        <w:ind w:firstLine="709"/>
        <w:jc w:val="both"/>
        <w:rPr>
          <w:rFonts w:cs="Times New Roman"/>
          <w:color w:val="000000"/>
          <w:lang w:val="ru-RU"/>
        </w:rPr>
      </w:pPr>
      <w:r>
        <w:rPr>
          <w:rFonts w:cs="Times New Roman"/>
          <w:color w:val="000000"/>
          <w:sz w:val="28"/>
          <w:szCs w:val="28"/>
          <w:lang w:val="ru-RU"/>
        </w:rPr>
        <w:t>план-график программных мер, действий, мероприятий, обеспечивающих развитие образовательного учреждения с учетом их ресурсного обеспечения (финансово-экономические, кадровые, информационные, научно-методические);</w:t>
      </w:r>
    </w:p>
    <w:p w14:paraId="3C07EB5A" w14:textId="77777777" w:rsidR="002C7FE3" w:rsidRDefault="00000000">
      <w:pPr>
        <w:pStyle w:val="Standard"/>
        <w:ind w:firstLine="709"/>
        <w:jc w:val="both"/>
        <w:rPr>
          <w:rFonts w:cs="Times New Roman"/>
          <w:color w:val="000000"/>
          <w:lang w:val="ru-RU"/>
        </w:rPr>
      </w:pPr>
      <w:r>
        <w:rPr>
          <w:rFonts w:cs="Times New Roman"/>
          <w:color w:val="000000"/>
          <w:sz w:val="28"/>
          <w:szCs w:val="28"/>
          <w:lang w:val="ru-RU"/>
        </w:rPr>
        <w:t>приложение к программе (при необходимости).</w:t>
      </w:r>
    </w:p>
    <w:p w14:paraId="16DCA3C7" w14:textId="77777777" w:rsidR="002C7FE3" w:rsidRDefault="00000000">
      <w:pPr>
        <w:pStyle w:val="Standard"/>
        <w:jc w:val="both"/>
        <w:rPr>
          <w:rFonts w:cs="Times New Roman"/>
          <w:color w:val="000000"/>
          <w:lang w:val="ru-RU"/>
        </w:rPr>
      </w:pPr>
      <w:r>
        <w:rPr>
          <w:rFonts w:cs="Times New Roman"/>
          <w:color w:val="000000"/>
          <w:sz w:val="28"/>
          <w:szCs w:val="28"/>
          <w:lang w:val="ru-RU"/>
        </w:rPr>
        <w:lastRenderedPageBreak/>
        <w:tab/>
      </w:r>
      <w:bookmarkStart w:id="4" w:name="sub_1304"/>
      <w:r>
        <w:rPr>
          <w:rFonts w:cs="Times New Roman"/>
          <w:color w:val="000000"/>
          <w:sz w:val="28"/>
          <w:szCs w:val="28"/>
          <w:lang w:val="ru-RU"/>
        </w:rPr>
        <w:t>Программы кандидатов должны соответствовать следующим критериям:</w:t>
      </w:r>
      <w:bookmarkEnd w:id="4"/>
    </w:p>
    <w:p w14:paraId="2983D918" w14:textId="77777777" w:rsidR="002C7FE3" w:rsidRDefault="00000000">
      <w:pPr>
        <w:pStyle w:val="Standard"/>
        <w:ind w:firstLine="709"/>
        <w:jc w:val="both"/>
        <w:rPr>
          <w:rFonts w:cs="Times New Roman"/>
          <w:color w:val="000000"/>
          <w:lang w:val="ru-RU"/>
        </w:rPr>
      </w:pPr>
      <w:r>
        <w:rPr>
          <w:rFonts w:cs="Times New Roman"/>
          <w:color w:val="000000"/>
          <w:sz w:val="28"/>
          <w:szCs w:val="28"/>
          <w:lang w:val="ru-RU"/>
        </w:rPr>
        <w:t>актуальность (нацеленность на решение ключевых проблем развития образовательного учреждения);</w:t>
      </w:r>
    </w:p>
    <w:p w14:paraId="422C325A" w14:textId="77777777" w:rsidR="002C7FE3" w:rsidRDefault="00000000">
      <w:pPr>
        <w:pStyle w:val="Standard"/>
        <w:ind w:firstLine="709"/>
        <w:jc w:val="both"/>
        <w:rPr>
          <w:rFonts w:cs="Times New Roman"/>
          <w:color w:val="000000"/>
          <w:lang w:val="ru-RU"/>
        </w:rPr>
      </w:pPr>
      <w:proofErr w:type="spellStart"/>
      <w:r>
        <w:rPr>
          <w:rFonts w:cs="Times New Roman"/>
          <w:color w:val="000000"/>
          <w:sz w:val="28"/>
          <w:szCs w:val="28"/>
          <w:lang w:val="ru-RU"/>
        </w:rPr>
        <w:t>прогностичность</w:t>
      </w:r>
      <w:proofErr w:type="spellEnd"/>
      <w:r>
        <w:rPr>
          <w:rFonts w:cs="Times New Roman"/>
          <w:color w:val="000000"/>
          <w:sz w:val="28"/>
          <w:szCs w:val="28"/>
          <w:lang w:val="ru-RU"/>
        </w:rPr>
        <w:t xml:space="preserve"> (ориентация на удовлетворение «завтрашнего» социального заказа на образование и управление образовательным учреждением);</w:t>
      </w:r>
    </w:p>
    <w:p w14:paraId="34948F39" w14:textId="77777777" w:rsidR="002C7FE3" w:rsidRDefault="00000000">
      <w:pPr>
        <w:pStyle w:val="Standard"/>
        <w:ind w:firstLine="709"/>
        <w:jc w:val="both"/>
        <w:rPr>
          <w:rFonts w:cs="Times New Roman"/>
          <w:color w:val="000000"/>
          <w:lang w:val="ru-RU"/>
        </w:rPr>
      </w:pPr>
      <w:r>
        <w:rPr>
          <w:rFonts w:cs="Times New Roman"/>
          <w:color w:val="000000"/>
          <w:sz w:val="28"/>
          <w:szCs w:val="28"/>
          <w:lang w:val="ru-RU"/>
        </w:rPr>
        <w:t xml:space="preserve">эффективность (нацеленность на максимально возможные результаты </w:t>
      </w:r>
      <w:r>
        <w:rPr>
          <w:rFonts w:cs="Times New Roman"/>
          <w:color w:val="000000"/>
          <w:sz w:val="28"/>
          <w:szCs w:val="28"/>
          <w:lang w:val="ru-RU"/>
        </w:rPr>
        <w:br/>
        <w:t>при рациональном использовании имеющихся ресурсов);</w:t>
      </w:r>
    </w:p>
    <w:p w14:paraId="42474018" w14:textId="77777777" w:rsidR="002C7FE3" w:rsidRDefault="00000000">
      <w:pPr>
        <w:pStyle w:val="Standard"/>
        <w:ind w:firstLine="709"/>
        <w:jc w:val="both"/>
        <w:rPr>
          <w:rFonts w:cs="Times New Roman"/>
          <w:color w:val="000000"/>
          <w:lang w:val="ru-RU"/>
        </w:rPr>
      </w:pPr>
      <w:r>
        <w:rPr>
          <w:rFonts w:cs="Times New Roman"/>
          <w:color w:val="000000"/>
          <w:sz w:val="28"/>
          <w:szCs w:val="28"/>
          <w:lang w:val="ru-RU"/>
        </w:rPr>
        <w:t>реалистичность (соответствие требуемых и имеющихся материально- технических и временных ресурсов);</w:t>
      </w:r>
    </w:p>
    <w:p w14:paraId="4272B003" w14:textId="77777777" w:rsidR="002C7FE3" w:rsidRDefault="00000000">
      <w:pPr>
        <w:pStyle w:val="Standard"/>
        <w:ind w:firstLine="709"/>
        <w:jc w:val="both"/>
        <w:rPr>
          <w:rFonts w:cs="Times New Roman"/>
          <w:color w:val="000000"/>
          <w:lang w:val="ru-RU"/>
        </w:rPr>
      </w:pPr>
      <w:r>
        <w:rPr>
          <w:rFonts w:cs="Times New Roman"/>
          <w:color w:val="000000"/>
          <w:sz w:val="28"/>
          <w:szCs w:val="28"/>
          <w:lang w:val="ru-RU"/>
        </w:rPr>
        <w:t xml:space="preserve">полнота и целостность Программы (наличие системного образа образовательного учреждения, образовательного процесса, с отображением </w:t>
      </w:r>
      <w:r>
        <w:rPr>
          <w:rFonts w:cs="Times New Roman"/>
          <w:color w:val="000000"/>
          <w:sz w:val="28"/>
          <w:szCs w:val="28"/>
          <w:lang w:val="ru-RU"/>
        </w:rPr>
        <w:br/>
        <w:t>в комплексе всех направлений развития);</w:t>
      </w:r>
    </w:p>
    <w:p w14:paraId="44D72E05" w14:textId="77777777" w:rsidR="002C7FE3" w:rsidRDefault="00000000">
      <w:pPr>
        <w:pStyle w:val="Standard"/>
        <w:ind w:firstLine="709"/>
        <w:jc w:val="both"/>
        <w:rPr>
          <w:rFonts w:cs="Times New Roman"/>
          <w:color w:val="000000"/>
          <w:lang w:val="ru-RU"/>
        </w:rPr>
      </w:pPr>
      <w:r>
        <w:rPr>
          <w:rFonts w:cs="Times New Roman"/>
          <w:color w:val="000000"/>
          <w:sz w:val="28"/>
          <w:szCs w:val="28"/>
          <w:lang w:val="ru-RU"/>
        </w:rPr>
        <w:t>проработанность (подробная и детальная проработка всех шагов деятельности по программе);</w:t>
      </w:r>
    </w:p>
    <w:p w14:paraId="0E0D41DF" w14:textId="77777777" w:rsidR="002C7FE3" w:rsidRDefault="00000000">
      <w:pPr>
        <w:pStyle w:val="Standard"/>
        <w:ind w:firstLine="709"/>
        <w:jc w:val="both"/>
        <w:rPr>
          <w:rFonts w:cs="Times New Roman"/>
          <w:color w:val="000000"/>
          <w:lang w:val="ru-RU"/>
        </w:rPr>
      </w:pPr>
      <w:r>
        <w:rPr>
          <w:rFonts w:cs="Times New Roman"/>
          <w:color w:val="000000"/>
          <w:sz w:val="28"/>
          <w:szCs w:val="28"/>
          <w:lang w:val="ru-RU"/>
        </w:rPr>
        <w:t>управляемость (разработанный механизм управленческого сопровождения реализации Программы);</w:t>
      </w:r>
    </w:p>
    <w:p w14:paraId="2DA4C980" w14:textId="77777777" w:rsidR="002C7FE3" w:rsidRDefault="00000000">
      <w:pPr>
        <w:pStyle w:val="Standard"/>
        <w:ind w:firstLine="709"/>
        <w:jc w:val="both"/>
        <w:rPr>
          <w:rFonts w:cs="Times New Roman"/>
          <w:color w:val="000000"/>
          <w:lang w:val="ru-RU"/>
        </w:rPr>
      </w:pPr>
      <w:r>
        <w:rPr>
          <w:rFonts w:cs="Times New Roman"/>
          <w:color w:val="000000"/>
          <w:sz w:val="28"/>
          <w:szCs w:val="28"/>
          <w:lang w:val="ru-RU"/>
        </w:rPr>
        <w:t>контролируемость (наличие максимально возможного набора индикативных показателей);</w:t>
      </w:r>
    </w:p>
    <w:p w14:paraId="25D303E6" w14:textId="77777777" w:rsidR="002C7FE3" w:rsidRDefault="00000000">
      <w:pPr>
        <w:pStyle w:val="Standard"/>
        <w:ind w:firstLine="709"/>
        <w:jc w:val="both"/>
        <w:rPr>
          <w:rFonts w:cs="Times New Roman"/>
          <w:color w:val="000000"/>
          <w:lang w:val="ru-RU"/>
        </w:rPr>
      </w:pPr>
      <w:r>
        <w:rPr>
          <w:rFonts w:cs="Times New Roman"/>
          <w:color w:val="000000"/>
          <w:sz w:val="28"/>
          <w:szCs w:val="28"/>
          <w:lang w:val="ru-RU"/>
        </w:rPr>
        <w:t>культура оформления программы (единство содержания и внешней формы Программы, использование современных технических средств);</w:t>
      </w:r>
    </w:p>
    <w:p w14:paraId="2B496493" w14:textId="77777777" w:rsidR="002C7FE3" w:rsidRDefault="00000000">
      <w:pPr>
        <w:pStyle w:val="Standard"/>
        <w:ind w:firstLine="709"/>
        <w:jc w:val="both"/>
        <w:rPr>
          <w:rFonts w:cs="Times New Roman"/>
          <w:color w:val="000000"/>
          <w:lang w:val="ru-RU"/>
        </w:rPr>
      </w:pPr>
      <w:r>
        <w:rPr>
          <w:rFonts w:cs="Times New Roman"/>
          <w:color w:val="000000"/>
          <w:sz w:val="28"/>
          <w:szCs w:val="28"/>
          <w:lang w:val="ru-RU"/>
        </w:rPr>
        <w:t>социальная открытость (наличие механизмов информирования участников образовательного процесса).</w:t>
      </w:r>
    </w:p>
    <w:p w14:paraId="39A422F6" w14:textId="77777777" w:rsidR="002C7FE3" w:rsidRDefault="00000000">
      <w:pPr>
        <w:pStyle w:val="Standard"/>
        <w:ind w:firstLine="709"/>
        <w:jc w:val="both"/>
        <w:rPr>
          <w:rFonts w:cs="Times New Roman"/>
          <w:lang w:val="ru-RU"/>
        </w:rPr>
      </w:pPr>
      <w:r>
        <w:rPr>
          <w:rFonts w:cs="Times New Roman"/>
          <w:sz w:val="28"/>
          <w:szCs w:val="28"/>
          <w:lang w:val="ru-RU"/>
        </w:rPr>
        <w:t>Паспорт или иной документ, удостоверяющий личность, предъявляются лично на заседании Конкурсной комиссии.</w:t>
      </w:r>
    </w:p>
    <w:p w14:paraId="68DDFCC0" w14:textId="77777777" w:rsidR="002C7FE3" w:rsidRDefault="00000000">
      <w:pPr>
        <w:pStyle w:val="Standard"/>
        <w:ind w:firstLine="709"/>
        <w:jc w:val="both"/>
        <w:rPr>
          <w:rFonts w:cs="Times New Roman"/>
          <w:sz w:val="28"/>
          <w:lang w:val="ru-RU"/>
        </w:rPr>
      </w:pPr>
      <w:r>
        <w:rPr>
          <w:rFonts w:cs="Times New Roman"/>
          <w:sz w:val="28"/>
          <w:szCs w:val="28"/>
          <w:lang w:val="ru-RU"/>
        </w:rPr>
        <w:t xml:space="preserve">Комиссия не принимает заявки с прилагаемыми к ним документами, если они поступили после истечения срока приема заявок, а также, если какой - либо из документов, указанных в информационном сообщении, отсутствует. </w:t>
      </w:r>
    </w:p>
    <w:p w14:paraId="2736333C" w14:textId="77777777" w:rsidR="002C7FE3" w:rsidRDefault="00000000">
      <w:pPr>
        <w:pStyle w:val="Standard"/>
        <w:ind w:firstLine="709"/>
        <w:jc w:val="both"/>
        <w:rPr>
          <w:rFonts w:cs="Times New Roman"/>
          <w:lang w:val="ru-RU"/>
        </w:rPr>
      </w:pPr>
      <w:r>
        <w:rPr>
          <w:rFonts w:cs="Times New Roman"/>
          <w:sz w:val="28"/>
          <w:szCs w:val="28"/>
          <w:lang w:val="ru-RU"/>
        </w:rPr>
        <w:t>Претендент не допускается к участию в конкурсе, если:</w:t>
      </w:r>
    </w:p>
    <w:p w14:paraId="65584456" w14:textId="77777777" w:rsidR="002C7FE3" w:rsidRDefault="00000000">
      <w:pPr>
        <w:pStyle w:val="Standard"/>
        <w:ind w:firstLine="709"/>
        <w:jc w:val="both"/>
        <w:rPr>
          <w:rFonts w:cs="Times New Roman"/>
          <w:lang w:val="ru-RU"/>
        </w:rPr>
      </w:pPr>
      <w:r>
        <w:rPr>
          <w:rFonts w:cs="Times New Roman"/>
          <w:sz w:val="28"/>
          <w:szCs w:val="28"/>
          <w:lang w:val="ru-RU"/>
        </w:rPr>
        <w:t>представленные документы не подтверждают право претендента занимать должность руководителя государственного образовательного учреждения в соответствии с законодательством Российской Федерации и Кабардино-Балкарской Республики;</w:t>
      </w:r>
    </w:p>
    <w:p w14:paraId="06427249" w14:textId="77777777" w:rsidR="002C7FE3" w:rsidRDefault="00000000">
      <w:pPr>
        <w:pStyle w:val="Standard"/>
        <w:ind w:firstLine="709"/>
        <w:jc w:val="both"/>
        <w:rPr>
          <w:rFonts w:cs="Times New Roman"/>
          <w:lang w:val="ru-RU"/>
        </w:rPr>
      </w:pPr>
      <w:r>
        <w:rPr>
          <w:rFonts w:cs="Times New Roman"/>
          <w:sz w:val="28"/>
          <w:szCs w:val="28"/>
          <w:lang w:val="ru-RU"/>
        </w:rPr>
        <w:t>представлены не все документы по перечню, указанному в информационном сообщении, либо они оформлены ненадлежащим образом, либо не соответствуют требованиям конкурса или законодательства Российской Федерации и Кабардино-Балкарской Республики.</w:t>
      </w:r>
    </w:p>
    <w:p w14:paraId="3E27023B" w14:textId="77777777" w:rsidR="002C7FE3" w:rsidRDefault="00000000">
      <w:pPr>
        <w:pStyle w:val="Standard"/>
        <w:ind w:firstLine="720"/>
        <w:jc w:val="both"/>
        <w:rPr>
          <w:rFonts w:cs="Times New Roman"/>
          <w:lang w:val="ru-RU"/>
        </w:rPr>
      </w:pPr>
      <w:r>
        <w:rPr>
          <w:rFonts w:cs="Times New Roman"/>
          <w:sz w:val="28"/>
          <w:szCs w:val="28"/>
          <w:lang w:val="ru-RU"/>
        </w:rPr>
        <w:t>Конкурс проводится в один этап и состоит из собеседования. В ходе собеседования комиссия определяет личные и деловые качества претендентов, их способность осуществлять руководство государственным образовательным учреждением в пределах компетенции руководителя образовательного государственного учреждения.</w:t>
      </w:r>
    </w:p>
    <w:p w14:paraId="798D759C" w14:textId="77777777" w:rsidR="002C7FE3" w:rsidRDefault="00000000">
      <w:pPr>
        <w:pStyle w:val="Standard"/>
        <w:ind w:firstLine="720"/>
        <w:jc w:val="both"/>
        <w:rPr>
          <w:lang w:val="ru-RU"/>
        </w:rPr>
      </w:pPr>
      <w:r>
        <w:rPr>
          <w:rFonts w:cs="Times New Roman"/>
          <w:sz w:val="28"/>
          <w:szCs w:val="28"/>
          <w:lang w:val="ru-RU"/>
        </w:rPr>
        <w:t xml:space="preserve">В соответствии со ст. 51 Федерального Закона от 29.12.2012 г. </w:t>
      </w:r>
      <w:r>
        <w:rPr>
          <w:rFonts w:cs="Times New Roman"/>
          <w:sz w:val="28"/>
          <w:szCs w:val="28"/>
          <w:lang w:val="ru-RU"/>
        </w:rPr>
        <w:br/>
        <w:t xml:space="preserve">№ 273-ФЗ «Об образовании в Российской Федерации», кандидаты на должность руководителя образовательного учреждения проходят обязательную </w:t>
      </w:r>
      <w:r>
        <w:rPr>
          <w:rFonts w:cs="Times New Roman"/>
          <w:sz w:val="28"/>
          <w:szCs w:val="28"/>
          <w:lang w:val="ru-RU"/>
        </w:rPr>
        <w:lastRenderedPageBreak/>
        <w:t>аттестацию. Основанием для аттестации кандидатов является личное заявление. Аттестационная комиссия определяет сроки, место и время проведения аттестации. Кандидатам отправляется уведомление о сроке, месте и времени проведения его аттестации. Аттестация кандидатов проводится в форме компьютерного тестирования.</w:t>
      </w:r>
    </w:p>
    <w:p w14:paraId="42E5DC41" w14:textId="77777777" w:rsidR="002C7FE3" w:rsidRDefault="00000000">
      <w:pPr>
        <w:pStyle w:val="Standard"/>
        <w:ind w:firstLine="720"/>
        <w:jc w:val="both"/>
        <w:rPr>
          <w:lang w:val="ru-RU"/>
        </w:rPr>
      </w:pPr>
      <w:r>
        <w:rPr>
          <w:rFonts w:cs="Times New Roman"/>
          <w:sz w:val="28"/>
          <w:szCs w:val="28"/>
          <w:lang w:val="ru-RU"/>
        </w:rPr>
        <w:t>Примерные вопросы, используемые в тестовых заданиях, опубликованы на официальном сайте Министерства просвещения и науки Кабардино-Балкарской Республики в разделе «Деятельность», подраздел «Аттестация кадров».</w:t>
      </w:r>
    </w:p>
    <w:p w14:paraId="073F89C0" w14:textId="77777777" w:rsidR="002C7FE3" w:rsidRDefault="00000000">
      <w:pPr>
        <w:pStyle w:val="Standard"/>
        <w:ind w:firstLine="720"/>
        <w:jc w:val="both"/>
        <w:rPr>
          <w:rFonts w:cs="Times New Roman"/>
          <w:lang w:val="ru-RU"/>
        </w:rPr>
      </w:pPr>
      <w:r>
        <w:rPr>
          <w:rFonts w:cs="Times New Roman"/>
          <w:sz w:val="28"/>
          <w:szCs w:val="28"/>
          <w:lang w:val="ru-RU"/>
        </w:rPr>
        <w:t>Победителем конкурса признается участник, успешно прошедший собеседование и получивший наибольшее количество голосов присутствующих на заседании членов комиссии.</w:t>
      </w:r>
    </w:p>
    <w:p w14:paraId="2B943FF3" w14:textId="77777777" w:rsidR="002C7FE3" w:rsidRDefault="00000000">
      <w:pPr>
        <w:pStyle w:val="Standard"/>
        <w:ind w:firstLine="720"/>
        <w:jc w:val="both"/>
        <w:rPr>
          <w:rFonts w:cs="Times New Roman"/>
          <w:color w:val="000000"/>
          <w:lang w:val="ru-RU"/>
        </w:rPr>
      </w:pPr>
      <w:r>
        <w:rPr>
          <w:rFonts w:cs="Times New Roman"/>
          <w:color w:val="000000"/>
          <w:sz w:val="28"/>
          <w:szCs w:val="28"/>
          <w:lang w:val="ru-RU"/>
        </w:rPr>
        <w:t xml:space="preserve">С победителем конкурса заключается трудовой договор сроком до </w:t>
      </w:r>
      <w:r>
        <w:rPr>
          <w:rFonts w:cs="Times New Roman"/>
          <w:color w:val="000000"/>
          <w:sz w:val="28"/>
          <w:szCs w:val="28"/>
          <w:lang w:val="ru-RU"/>
        </w:rPr>
        <w:br/>
        <w:t xml:space="preserve">5 лет </w:t>
      </w:r>
      <w:bookmarkStart w:id="5" w:name="sub_1000"/>
      <w:r>
        <w:rPr>
          <w:rFonts w:cs="Times New Roman"/>
          <w:bCs/>
          <w:color w:val="000000"/>
          <w:sz w:val="28"/>
          <w:szCs w:val="28"/>
          <w:lang w:val="ru-RU"/>
        </w:rPr>
        <w:t xml:space="preserve">(типовая форма трудового договора с руководителем государственного (муниципального) учреждения, утверждена </w:t>
      </w:r>
      <w:hyperlink w:anchor="sub_0" w:tooltip="#sub_0" w:history="1">
        <w:r>
          <w:rPr>
            <w:rStyle w:val="Internetlink"/>
            <w:rFonts w:cs="Times New Roman"/>
            <w:bCs/>
            <w:color w:val="000000"/>
            <w:sz w:val="28"/>
            <w:szCs w:val="28"/>
            <w:u w:val="none"/>
            <w:lang w:val="ru-RU"/>
          </w:rPr>
          <w:t>постановлением</w:t>
        </w:r>
      </w:hyperlink>
      <w:r>
        <w:rPr>
          <w:rFonts w:cs="Times New Roman"/>
          <w:bCs/>
          <w:color w:val="000000"/>
          <w:sz w:val="28"/>
          <w:szCs w:val="28"/>
          <w:lang w:val="ru-RU"/>
        </w:rPr>
        <w:t xml:space="preserve"> Правительства РФ от 12 апреля 2013 г. № 329)</w:t>
      </w:r>
      <w:bookmarkEnd w:id="5"/>
      <w:r>
        <w:rPr>
          <w:rFonts w:cs="Times New Roman"/>
          <w:bCs/>
          <w:color w:val="000000"/>
          <w:sz w:val="28"/>
          <w:szCs w:val="28"/>
          <w:lang w:val="ru-RU"/>
        </w:rPr>
        <w:t xml:space="preserve">. </w:t>
      </w:r>
    </w:p>
    <w:p w14:paraId="19EB0B6C" w14:textId="6F559FBD" w:rsidR="002C7FE3" w:rsidRPr="00316608" w:rsidRDefault="00000000" w:rsidP="00FC7625">
      <w:pPr>
        <w:pStyle w:val="Standard"/>
        <w:ind w:firstLine="720"/>
        <w:jc w:val="both"/>
        <w:rPr>
          <w:rFonts w:cs="Times New Roman"/>
          <w:bCs/>
          <w:color w:val="000000"/>
          <w:sz w:val="28"/>
          <w:szCs w:val="28"/>
          <w:lang w:val="ru-RU"/>
        </w:rPr>
      </w:pPr>
      <w:r>
        <w:rPr>
          <w:rFonts w:cs="Times New Roman"/>
          <w:bCs/>
          <w:color w:val="000000"/>
          <w:sz w:val="28"/>
          <w:szCs w:val="28"/>
          <w:lang w:val="ru-RU"/>
        </w:rPr>
        <w:t>Должностн</w:t>
      </w:r>
      <w:r w:rsidR="00316608">
        <w:rPr>
          <w:rFonts w:cs="Times New Roman"/>
          <w:bCs/>
          <w:color w:val="000000"/>
          <w:sz w:val="28"/>
          <w:szCs w:val="28"/>
          <w:lang w:val="ru-RU"/>
        </w:rPr>
        <w:t>ой</w:t>
      </w:r>
      <w:r>
        <w:rPr>
          <w:rFonts w:cs="Times New Roman"/>
          <w:bCs/>
          <w:color w:val="000000"/>
          <w:sz w:val="28"/>
          <w:szCs w:val="28"/>
          <w:lang w:val="ru-RU"/>
        </w:rPr>
        <w:t xml:space="preserve"> оклад руководител</w:t>
      </w:r>
      <w:r w:rsidR="009B6693">
        <w:rPr>
          <w:rFonts w:cs="Times New Roman"/>
          <w:bCs/>
          <w:color w:val="000000"/>
          <w:sz w:val="28"/>
          <w:szCs w:val="28"/>
          <w:lang w:val="ru-RU"/>
        </w:rPr>
        <w:t>я</w:t>
      </w:r>
      <w:r w:rsidR="009B6693" w:rsidRPr="009B6693">
        <w:rPr>
          <w:lang w:val="ru-RU"/>
        </w:rPr>
        <w:t xml:space="preserve"> </w:t>
      </w:r>
      <w:r w:rsidR="00FC7625" w:rsidRPr="00FC7625">
        <w:rPr>
          <w:rFonts w:cs="Times New Roman"/>
          <w:bCs/>
          <w:color w:val="000000"/>
          <w:sz w:val="28"/>
          <w:szCs w:val="28"/>
          <w:lang w:val="ru-RU"/>
        </w:rPr>
        <w:t xml:space="preserve">Государственного бюджетного образовательного учреждения «Кадетская школа-интернат № 2 имени </w:t>
      </w:r>
      <w:r w:rsidR="00FC7625">
        <w:rPr>
          <w:rFonts w:cs="Times New Roman"/>
          <w:bCs/>
          <w:color w:val="000000"/>
          <w:sz w:val="28"/>
          <w:szCs w:val="28"/>
          <w:lang w:val="ru-RU"/>
        </w:rPr>
        <w:br/>
      </w:r>
      <w:r w:rsidR="00FC7625" w:rsidRPr="00FC7625">
        <w:rPr>
          <w:rFonts w:cs="Times New Roman"/>
          <w:bCs/>
          <w:color w:val="000000"/>
          <w:sz w:val="28"/>
          <w:szCs w:val="28"/>
          <w:lang w:val="ru-RU"/>
        </w:rPr>
        <w:t xml:space="preserve">Х.С. </w:t>
      </w:r>
      <w:proofErr w:type="spellStart"/>
      <w:r w:rsidR="00FC7625" w:rsidRPr="00FC7625">
        <w:rPr>
          <w:rFonts w:cs="Times New Roman"/>
          <w:bCs/>
          <w:color w:val="000000"/>
          <w:sz w:val="28"/>
          <w:szCs w:val="28"/>
          <w:lang w:val="ru-RU"/>
        </w:rPr>
        <w:t>Депуева</w:t>
      </w:r>
      <w:proofErr w:type="spellEnd"/>
      <w:r w:rsidR="00FC7625" w:rsidRPr="00FC7625">
        <w:rPr>
          <w:rFonts w:cs="Times New Roman"/>
          <w:bCs/>
          <w:color w:val="000000"/>
          <w:sz w:val="28"/>
          <w:szCs w:val="28"/>
          <w:lang w:val="ru-RU"/>
        </w:rPr>
        <w:t>» Министерства просвещения и науки Кабардино-Балкарской Республики</w:t>
      </w:r>
      <w:r>
        <w:rPr>
          <w:rFonts w:cs="Times New Roman"/>
          <w:bCs/>
          <w:color w:val="000000"/>
          <w:sz w:val="28"/>
          <w:szCs w:val="28"/>
          <w:lang w:val="ru-RU"/>
        </w:rPr>
        <w:t xml:space="preserve"> устанавлива</w:t>
      </w:r>
      <w:r w:rsidR="009B6693">
        <w:rPr>
          <w:rFonts w:cs="Times New Roman"/>
          <w:bCs/>
          <w:color w:val="000000"/>
          <w:sz w:val="28"/>
          <w:szCs w:val="28"/>
          <w:lang w:val="ru-RU"/>
        </w:rPr>
        <w:t>ет</w:t>
      </w:r>
      <w:r>
        <w:rPr>
          <w:rFonts w:cs="Times New Roman"/>
          <w:bCs/>
          <w:color w:val="000000"/>
          <w:sz w:val="28"/>
          <w:szCs w:val="28"/>
          <w:lang w:val="ru-RU"/>
        </w:rPr>
        <w:t>ся в размере</w:t>
      </w:r>
      <w:r w:rsidR="009B6693">
        <w:rPr>
          <w:rFonts w:cs="Times New Roman"/>
          <w:bCs/>
          <w:color w:val="000000"/>
          <w:sz w:val="28"/>
          <w:szCs w:val="28"/>
          <w:lang w:val="ru-RU"/>
        </w:rPr>
        <w:t xml:space="preserve"> </w:t>
      </w:r>
      <w:r w:rsidR="00FC7625">
        <w:rPr>
          <w:rFonts w:cs="Times New Roman"/>
          <w:bCs/>
          <w:color w:val="000000"/>
          <w:sz w:val="28"/>
          <w:szCs w:val="28"/>
          <w:lang w:val="ru-RU"/>
        </w:rPr>
        <w:t>55 973,50</w:t>
      </w:r>
      <w:r w:rsidR="009236E0">
        <w:rPr>
          <w:rFonts w:cs="Times New Roman"/>
          <w:bCs/>
          <w:color w:val="000000"/>
          <w:sz w:val="28"/>
          <w:szCs w:val="28"/>
          <w:lang w:val="ru-RU"/>
        </w:rPr>
        <w:t xml:space="preserve"> рублей.</w:t>
      </w:r>
    </w:p>
    <w:p w14:paraId="6921E95A" w14:textId="4D14E9AD" w:rsidR="002C7FE3" w:rsidRDefault="00000000">
      <w:pPr>
        <w:pStyle w:val="Standard"/>
        <w:ind w:firstLine="720"/>
        <w:jc w:val="both"/>
        <w:rPr>
          <w:rFonts w:cs="Times New Roman"/>
          <w:color w:val="000000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>При заключении трудового договора претендент</w:t>
      </w:r>
      <w:r w:rsidR="009B6693">
        <w:rPr>
          <w:rFonts w:cs="Times New Roman"/>
          <w:sz w:val="28"/>
          <w:szCs w:val="28"/>
          <w:lang w:val="ru-RU"/>
        </w:rPr>
        <w:t>ом</w:t>
      </w:r>
      <w:r>
        <w:rPr>
          <w:rFonts w:cs="Times New Roman"/>
          <w:sz w:val="28"/>
          <w:szCs w:val="28"/>
          <w:lang w:val="ru-RU"/>
        </w:rPr>
        <w:t xml:space="preserve"> предоставляется справка</w:t>
      </w:r>
      <w:r>
        <w:rPr>
          <w:rFonts w:cs="Times New Roman"/>
          <w:color w:val="000000"/>
          <w:sz w:val="28"/>
          <w:szCs w:val="28"/>
          <w:lang w:val="ru-RU"/>
        </w:rPr>
        <w:t xml:space="preserve"> о доходах, об имуществе и обязательствах имущественного характера, а также справка о доходах, об имуществе и обязательствах имущественного характера супруга (супруги) и несовершеннолетних детей.</w:t>
      </w:r>
      <w:r>
        <w:rPr>
          <w:rFonts w:eastAsia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cs="Times New Roman"/>
          <w:color w:val="000000"/>
          <w:sz w:val="28"/>
          <w:szCs w:val="28"/>
          <w:lang w:val="ru-RU"/>
        </w:rPr>
        <w:t>Справка заполняется в электронном виде («Справка БК»).</w:t>
      </w:r>
    </w:p>
    <w:p w14:paraId="55020799" w14:textId="5DE23043" w:rsidR="002C7FE3" w:rsidRPr="007961A9" w:rsidRDefault="00000000">
      <w:pPr>
        <w:pStyle w:val="Standard"/>
        <w:ind w:firstLine="709"/>
        <w:jc w:val="both"/>
        <w:rPr>
          <w:rFonts w:cs="Times New Roman"/>
          <w:lang w:val="ru-RU"/>
        </w:rPr>
      </w:pPr>
      <w:r w:rsidRPr="007961A9">
        <w:rPr>
          <w:rFonts w:cs="Times New Roman"/>
          <w:sz w:val="28"/>
          <w:szCs w:val="28"/>
          <w:lang w:val="ru-RU"/>
        </w:rPr>
        <w:t xml:space="preserve">Конкурс состоится </w:t>
      </w:r>
      <w:r w:rsidR="00332925" w:rsidRPr="007961A9">
        <w:rPr>
          <w:rFonts w:cs="Times New Roman"/>
          <w:sz w:val="28"/>
          <w:szCs w:val="28"/>
          <w:lang w:val="ru-RU"/>
        </w:rPr>
        <w:t xml:space="preserve">30 июля 2024 </w:t>
      </w:r>
      <w:r w:rsidRPr="007961A9">
        <w:rPr>
          <w:rFonts w:cs="Times New Roman"/>
          <w:sz w:val="28"/>
          <w:szCs w:val="28"/>
          <w:lang w:val="ru-RU"/>
        </w:rPr>
        <w:t xml:space="preserve">года по адресу: КБР, </w:t>
      </w:r>
      <w:proofErr w:type="spellStart"/>
      <w:r w:rsidRPr="007961A9">
        <w:rPr>
          <w:rFonts w:cs="Times New Roman"/>
          <w:sz w:val="28"/>
          <w:szCs w:val="28"/>
          <w:lang w:val="ru-RU"/>
        </w:rPr>
        <w:t>г.о</w:t>
      </w:r>
      <w:proofErr w:type="spellEnd"/>
      <w:r w:rsidRPr="007961A9">
        <w:rPr>
          <w:rFonts w:cs="Times New Roman"/>
          <w:sz w:val="28"/>
          <w:szCs w:val="28"/>
          <w:lang w:val="ru-RU"/>
        </w:rPr>
        <w:t xml:space="preserve">. Нальчик, </w:t>
      </w:r>
      <w:r w:rsidRPr="007961A9">
        <w:rPr>
          <w:rFonts w:cs="Times New Roman"/>
          <w:sz w:val="28"/>
          <w:szCs w:val="28"/>
          <w:lang w:val="ru-RU"/>
        </w:rPr>
        <w:br/>
        <w:t xml:space="preserve">ул. </w:t>
      </w:r>
      <w:proofErr w:type="spellStart"/>
      <w:r w:rsidRPr="007961A9">
        <w:rPr>
          <w:rFonts w:cs="Times New Roman"/>
          <w:sz w:val="28"/>
          <w:szCs w:val="28"/>
          <w:lang w:val="ru-RU"/>
        </w:rPr>
        <w:t>Кешокова</w:t>
      </w:r>
      <w:proofErr w:type="spellEnd"/>
      <w:r w:rsidRPr="007961A9">
        <w:rPr>
          <w:rFonts w:cs="Times New Roman"/>
          <w:sz w:val="28"/>
          <w:szCs w:val="28"/>
          <w:lang w:val="ru-RU"/>
        </w:rPr>
        <w:t xml:space="preserve"> д. 43, 2 этаж, Министерство просвещения и науки</w:t>
      </w:r>
      <w:r w:rsidRPr="007961A9">
        <w:rPr>
          <w:rFonts w:cs="Times New Roman"/>
          <w:sz w:val="28"/>
          <w:szCs w:val="28"/>
          <w:lang w:val="ru-RU"/>
        </w:rPr>
        <w:br/>
        <w:t xml:space="preserve">КБР, помещение малого зала совещаний. </w:t>
      </w:r>
    </w:p>
    <w:p w14:paraId="49EA539F" w14:textId="50E81C3A" w:rsidR="002C7FE3" w:rsidRPr="007961A9" w:rsidRDefault="00000000">
      <w:pPr>
        <w:pStyle w:val="Standard"/>
        <w:ind w:firstLine="709"/>
        <w:jc w:val="both"/>
        <w:rPr>
          <w:rFonts w:cs="Times New Roman"/>
          <w:lang w:val="ru-RU"/>
        </w:rPr>
      </w:pPr>
      <w:r w:rsidRPr="007961A9">
        <w:rPr>
          <w:rFonts w:cs="Times New Roman"/>
          <w:sz w:val="28"/>
          <w:szCs w:val="28"/>
          <w:lang w:val="ru-RU"/>
        </w:rPr>
        <w:t>Время проведения конкурс</w:t>
      </w:r>
      <w:r w:rsidR="009B6693" w:rsidRPr="007961A9">
        <w:rPr>
          <w:rFonts w:cs="Times New Roman"/>
          <w:sz w:val="28"/>
          <w:szCs w:val="28"/>
          <w:lang w:val="ru-RU"/>
        </w:rPr>
        <w:t xml:space="preserve">а – с </w:t>
      </w:r>
      <w:r w:rsidR="00C16EC7" w:rsidRPr="007961A9">
        <w:rPr>
          <w:rFonts w:cs="Times New Roman"/>
          <w:sz w:val="28"/>
          <w:szCs w:val="28"/>
          <w:lang w:val="ru-RU"/>
        </w:rPr>
        <w:t>09</w:t>
      </w:r>
      <w:r w:rsidR="00716498" w:rsidRPr="007961A9">
        <w:rPr>
          <w:rFonts w:cs="Times New Roman"/>
          <w:sz w:val="28"/>
          <w:szCs w:val="28"/>
          <w:lang w:val="ru-RU"/>
        </w:rPr>
        <w:t xml:space="preserve"> </w:t>
      </w:r>
      <w:r w:rsidR="009B6693" w:rsidRPr="007961A9">
        <w:rPr>
          <w:rFonts w:cs="Times New Roman"/>
          <w:sz w:val="28"/>
          <w:szCs w:val="28"/>
          <w:lang w:val="ru-RU"/>
        </w:rPr>
        <w:t>ч.</w:t>
      </w:r>
      <w:r w:rsidR="00332925" w:rsidRPr="007961A9">
        <w:rPr>
          <w:rFonts w:cs="Times New Roman"/>
          <w:sz w:val="28"/>
          <w:szCs w:val="28"/>
          <w:lang w:val="ru-RU"/>
        </w:rPr>
        <w:t xml:space="preserve"> </w:t>
      </w:r>
      <w:r w:rsidR="009B6693" w:rsidRPr="007961A9">
        <w:rPr>
          <w:rFonts w:cs="Times New Roman"/>
          <w:sz w:val="28"/>
          <w:szCs w:val="28"/>
          <w:lang w:val="ru-RU"/>
        </w:rPr>
        <w:t xml:space="preserve">00 мин. до </w:t>
      </w:r>
      <w:r w:rsidR="00C16EC7" w:rsidRPr="007961A9">
        <w:rPr>
          <w:rFonts w:cs="Times New Roman"/>
          <w:sz w:val="28"/>
          <w:szCs w:val="28"/>
          <w:lang w:val="ru-RU"/>
        </w:rPr>
        <w:t>10</w:t>
      </w:r>
      <w:r w:rsidR="009B6693" w:rsidRPr="007961A9">
        <w:rPr>
          <w:rFonts w:cs="Times New Roman"/>
          <w:sz w:val="28"/>
          <w:szCs w:val="28"/>
          <w:lang w:val="ru-RU"/>
        </w:rPr>
        <w:t xml:space="preserve"> ч. </w:t>
      </w:r>
      <w:r w:rsidR="00C16EC7" w:rsidRPr="007961A9">
        <w:rPr>
          <w:rFonts w:cs="Times New Roman"/>
          <w:sz w:val="28"/>
          <w:szCs w:val="28"/>
          <w:lang w:val="ru-RU"/>
        </w:rPr>
        <w:t>3</w:t>
      </w:r>
      <w:r w:rsidR="009B6693" w:rsidRPr="007961A9">
        <w:rPr>
          <w:rFonts w:cs="Times New Roman"/>
          <w:sz w:val="28"/>
          <w:szCs w:val="28"/>
          <w:lang w:val="ru-RU"/>
        </w:rPr>
        <w:t>0 мин.</w:t>
      </w:r>
    </w:p>
    <w:p w14:paraId="5CA39DEB" w14:textId="1587A04B" w:rsidR="002C7FE3" w:rsidRPr="007961A9" w:rsidRDefault="00000000">
      <w:pPr>
        <w:pStyle w:val="Standard"/>
        <w:ind w:firstLine="709"/>
        <w:jc w:val="both"/>
        <w:rPr>
          <w:rFonts w:cs="Times New Roman"/>
          <w:lang w:val="ru-RU"/>
        </w:rPr>
      </w:pPr>
      <w:bookmarkStart w:id="6" w:name="_Hlk32499767"/>
      <w:r w:rsidRPr="007961A9">
        <w:rPr>
          <w:rFonts w:cs="Times New Roman"/>
          <w:sz w:val="28"/>
          <w:szCs w:val="28"/>
          <w:lang w:val="ru-RU"/>
        </w:rPr>
        <w:t xml:space="preserve">Время подведения итогов конкурса </w:t>
      </w:r>
      <w:r w:rsidR="009B6693" w:rsidRPr="007961A9">
        <w:rPr>
          <w:rFonts w:cs="Times New Roman"/>
          <w:sz w:val="28"/>
          <w:szCs w:val="28"/>
          <w:lang w:val="ru-RU"/>
        </w:rPr>
        <w:t>–</w:t>
      </w:r>
      <w:r w:rsidRPr="007961A9">
        <w:rPr>
          <w:rFonts w:cs="Times New Roman"/>
          <w:sz w:val="28"/>
          <w:szCs w:val="28"/>
          <w:lang w:val="ru-RU"/>
        </w:rPr>
        <w:t xml:space="preserve"> </w:t>
      </w:r>
      <w:r w:rsidR="00332925" w:rsidRPr="007961A9">
        <w:rPr>
          <w:rFonts w:cs="Times New Roman"/>
          <w:sz w:val="28"/>
          <w:szCs w:val="28"/>
          <w:lang w:val="ru-RU"/>
        </w:rPr>
        <w:t>30 июля</w:t>
      </w:r>
      <w:r w:rsidR="009B6693" w:rsidRPr="007961A9">
        <w:rPr>
          <w:rFonts w:cs="Times New Roman"/>
          <w:sz w:val="28"/>
          <w:szCs w:val="28"/>
          <w:lang w:val="ru-RU"/>
        </w:rPr>
        <w:t xml:space="preserve"> 2024</w:t>
      </w:r>
      <w:r w:rsidRPr="007961A9">
        <w:rPr>
          <w:rFonts w:cs="Times New Roman"/>
          <w:sz w:val="28"/>
          <w:szCs w:val="28"/>
          <w:lang w:val="ru-RU"/>
        </w:rPr>
        <w:t xml:space="preserve"> года </w:t>
      </w:r>
      <w:r w:rsidR="00332925" w:rsidRPr="007961A9">
        <w:rPr>
          <w:rFonts w:cs="Times New Roman"/>
          <w:sz w:val="28"/>
          <w:szCs w:val="28"/>
          <w:lang w:val="ru-RU"/>
        </w:rPr>
        <w:t>с 1</w:t>
      </w:r>
      <w:r w:rsidR="00C16EC7" w:rsidRPr="007961A9">
        <w:rPr>
          <w:rFonts w:cs="Times New Roman"/>
          <w:sz w:val="28"/>
          <w:szCs w:val="28"/>
          <w:lang w:val="ru-RU"/>
        </w:rPr>
        <w:t>0</w:t>
      </w:r>
      <w:r w:rsidRPr="007961A9">
        <w:rPr>
          <w:rFonts w:cs="Times New Roman"/>
          <w:sz w:val="28"/>
          <w:szCs w:val="28"/>
          <w:lang w:val="ru-RU"/>
        </w:rPr>
        <w:t xml:space="preserve"> ч. </w:t>
      </w:r>
      <w:r w:rsidR="00C16EC7" w:rsidRPr="007961A9">
        <w:rPr>
          <w:rFonts w:cs="Times New Roman"/>
          <w:sz w:val="28"/>
          <w:szCs w:val="28"/>
          <w:lang w:val="ru-RU"/>
        </w:rPr>
        <w:t>30</w:t>
      </w:r>
      <w:r w:rsidRPr="007961A9">
        <w:rPr>
          <w:rFonts w:cs="Times New Roman"/>
          <w:sz w:val="28"/>
          <w:szCs w:val="28"/>
          <w:lang w:val="ru-RU"/>
        </w:rPr>
        <w:t xml:space="preserve"> мин</w:t>
      </w:r>
      <w:r w:rsidR="00332925" w:rsidRPr="007961A9">
        <w:rPr>
          <w:rFonts w:cs="Times New Roman"/>
          <w:sz w:val="28"/>
          <w:szCs w:val="28"/>
          <w:lang w:val="ru-RU"/>
        </w:rPr>
        <w:t>. до 1</w:t>
      </w:r>
      <w:r w:rsidR="00C16EC7" w:rsidRPr="007961A9">
        <w:rPr>
          <w:rFonts w:cs="Times New Roman"/>
          <w:sz w:val="28"/>
          <w:szCs w:val="28"/>
          <w:lang w:val="ru-RU"/>
        </w:rPr>
        <w:t>1</w:t>
      </w:r>
      <w:r w:rsidR="00332925" w:rsidRPr="007961A9">
        <w:rPr>
          <w:rFonts w:cs="Times New Roman"/>
          <w:sz w:val="28"/>
          <w:szCs w:val="28"/>
          <w:lang w:val="ru-RU"/>
        </w:rPr>
        <w:t xml:space="preserve"> ч. 00 мин</w:t>
      </w:r>
      <w:r w:rsidRPr="007961A9">
        <w:rPr>
          <w:rFonts w:cs="Times New Roman"/>
          <w:sz w:val="28"/>
          <w:szCs w:val="28"/>
          <w:lang w:val="ru-RU"/>
        </w:rPr>
        <w:t>.</w:t>
      </w:r>
      <w:bookmarkEnd w:id="6"/>
    </w:p>
    <w:p w14:paraId="0BD97B18" w14:textId="77777777" w:rsidR="002C7FE3" w:rsidRPr="007961A9" w:rsidRDefault="00000000">
      <w:pPr>
        <w:pStyle w:val="Standard"/>
        <w:ind w:firstLine="709"/>
        <w:jc w:val="both"/>
        <w:rPr>
          <w:rFonts w:cs="Times New Roman"/>
          <w:lang w:val="ru-RU"/>
        </w:rPr>
      </w:pPr>
      <w:r w:rsidRPr="007961A9">
        <w:rPr>
          <w:rFonts w:cs="Times New Roman"/>
          <w:sz w:val="28"/>
          <w:szCs w:val="28"/>
          <w:lang w:val="ru-RU"/>
        </w:rPr>
        <w:t>Уведомление участникам конкурса и его победителю об итогах конкурса выдается лично под роспись или высылается по почте (заказным письмом) не позднее 7 дней с даты проведения конкурса.</w:t>
      </w:r>
    </w:p>
    <w:p w14:paraId="31540D1B" w14:textId="158DA543" w:rsidR="002C7FE3" w:rsidRPr="007961A9" w:rsidRDefault="00000000">
      <w:pPr>
        <w:pStyle w:val="Standard"/>
        <w:ind w:firstLine="709"/>
        <w:jc w:val="both"/>
        <w:rPr>
          <w:rFonts w:cs="Times New Roman"/>
          <w:sz w:val="28"/>
          <w:szCs w:val="28"/>
          <w:lang w:val="ru-RU"/>
        </w:rPr>
      </w:pPr>
      <w:r w:rsidRPr="007961A9">
        <w:rPr>
          <w:rFonts w:cs="Times New Roman"/>
          <w:sz w:val="28"/>
          <w:szCs w:val="28"/>
          <w:lang w:val="ru-RU"/>
        </w:rPr>
        <w:t xml:space="preserve">Прием документов для участия в конкурсе осуществляется в течение </w:t>
      </w:r>
      <w:r w:rsidRPr="007961A9">
        <w:rPr>
          <w:rFonts w:cs="Times New Roman"/>
          <w:sz w:val="28"/>
          <w:szCs w:val="28"/>
          <w:lang w:val="ru-RU"/>
        </w:rPr>
        <w:br/>
        <w:t xml:space="preserve">30 календарных дней со дня опубликования объявления по адресу: КБР, </w:t>
      </w:r>
      <w:r w:rsidRPr="007961A9">
        <w:rPr>
          <w:rFonts w:cs="Times New Roman"/>
          <w:sz w:val="28"/>
          <w:szCs w:val="28"/>
          <w:lang w:val="ru-RU"/>
        </w:rPr>
        <w:br/>
        <w:t xml:space="preserve">г. Нальчик, ул. </w:t>
      </w:r>
      <w:proofErr w:type="spellStart"/>
      <w:r w:rsidRPr="007961A9">
        <w:rPr>
          <w:rFonts w:cs="Times New Roman"/>
          <w:sz w:val="28"/>
          <w:szCs w:val="28"/>
          <w:lang w:val="ru-RU"/>
        </w:rPr>
        <w:t>Кешокова</w:t>
      </w:r>
      <w:proofErr w:type="spellEnd"/>
      <w:r w:rsidRPr="007961A9">
        <w:rPr>
          <w:rFonts w:cs="Times New Roman"/>
          <w:sz w:val="28"/>
          <w:szCs w:val="28"/>
          <w:lang w:val="ru-RU"/>
        </w:rPr>
        <w:t>, д. 43, отдел государственной службы и кадров Министерства просвещения и науки КБР, каб</w:t>
      </w:r>
      <w:r w:rsidR="00FA2CF7" w:rsidRPr="007961A9">
        <w:rPr>
          <w:rFonts w:cs="Times New Roman"/>
          <w:sz w:val="28"/>
          <w:szCs w:val="28"/>
          <w:lang w:val="ru-RU"/>
        </w:rPr>
        <w:t>инет</w:t>
      </w:r>
      <w:r w:rsidRPr="007961A9">
        <w:rPr>
          <w:rFonts w:cs="Times New Roman"/>
          <w:sz w:val="28"/>
          <w:szCs w:val="28"/>
          <w:lang w:val="ru-RU"/>
        </w:rPr>
        <w:t xml:space="preserve"> 318 (с 9 ч.00 мин.  </w:t>
      </w:r>
      <w:r w:rsidR="00332925" w:rsidRPr="007961A9">
        <w:rPr>
          <w:rFonts w:cs="Times New Roman"/>
          <w:sz w:val="28"/>
          <w:szCs w:val="28"/>
          <w:lang w:val="ru-RU"/>
        </w:rPr>
        <w:t>11 марта 2024</w:t>
      </w:r>
      <w:r w:rsidRPr="007961A9">
        <w:rPr>
          <w:rFonts w:cs="Times New Roman"/>
          <w:sz w:val="28"/>
          <w:szCs w:val="28"/>
          <w:lang w:val="ru-RU"/>
        </w:rPr>
        <w:t xml:space="preserve"> года до 18 ч. 00 мин. </w:t>
      </w:r>
      <w:r w:rsidR="00332925" w:rsidRPr="007961A9">
        <w:rPr>
          <w:rFonts w:cs="Times New Roman"/>
          <w:sz w:val="28"/>
          <w:szCs w:val="28"/>
          <w:lang w:val="ru-RU"/>
        </w:rPr>
        <w:t>9 апреля 2024</w:t>
      </w:r>
      <w:r w:rsidRPr="007961A9">
        <w:rPr>
          <w:rFonts w:cs="Times New Roman"/>
          <w:sz w:val="28"/>
          <w:szCs w:val="28"/>
          <w:lang w:val="ru-RU"/>
        </w:rPr>
        <w:t xml:space="preserve"> года, с 13.00 ч. по 14.00 ч. </w:t>
      </w:r>
      <w:r w:rsidRPr="007961A9">
        <w:rPr>
          <w:rFonts w:cs="Times New Roman"/>
          <w:sz w:val="28"/>
          <w:szCs w:val="28"/>
          <w:lang w:val="ru-RU"/>
        </w:rPr>
        <w:br/>
        <w:t xml:space="preserve">- перерыв, суббота, воскресенье - выходные). Более подробную информацию </w:t>
      </w:r>
      <w:r w:rsidRPr="007961A9">
        <w:rPr>
          <w:rFonts w:cs="Times New Roman"/>
          <w:sz w:val="28"/>
          <w:szCs w:val="28"/>
          <w:lang w:val="ru-RU"/>
        </w:rPr>
        <w:br/>
        <w:t>о проведении конкурса, условиях трудового договора и основных показателях деятельности государственного учреждения по телефону</w:t>
      </w:r>
      <w:r w:rsidRPr="007961A9">
        <w:rPr>
          <w:rFonts w:cs="Times New Roman"/>
          <w:sz w:val="28"/>
          <w:szCs w:val="28"/>
          <w:lang w:val="ru-RU"/>
        </w:rPr>
        <w:br/>
        <w:t xml:space="preserve">8 (8662) 421-274. </w:t>
      </w:r>
    </w:p>
    <w:p w14:paraId="00877FEE" w14:textId="76B957AC" w:rsidR="002C7FE3" w:rsidRDefault="00000000">
      <w:pPr>
        <w:pStyle w:val="Standard"/>
        <w:ind w:firstLine="709"/>
        <w:jc w:val="both"/>
        <w:rPr>
          <w:rFonts w:cs="Times New Roman"/>
          <w:lang w:val="ru-RU"/>
        </w:rPr>
      </w:pPr>
      <w:r w:rsidRPr="007961A9">
        <w:rPr>
          <w:rFonts w:cs="Times New Roman"/>
          <w:sz w:val="28"/>
          <w:szCs w:val="28"/>
          <w:lang w:val="ru-RU"/>
        </w:rPr>
        <w:t xml:space="preserve">В соответствии со ст. 29 Федерального закона от 29.12.2012 г. </w:t>
      </w:r>
      <w:r w:rsidRPr="007961A9">
        <w:rPr>
          <w:rFonts w:cs="Times New Roman"/>
          <w:sz w:val="28"/>
          <w:szCs w:val="28"/>
          <w:lang w:val="ru-RU"/>
        </w:rPr>
        <w:br/>
        <w:t xml:space="preserve">№ 273-ФЗ «Об образовании в Российской Федерации» образовательные организации формируют открытые и общедоступные информационные ресурсы, </w:t>
      </w:r>
      <w:r w:rsidRPr="007961A9">
        <w:rPr>
          <w:rFonts w:cs="Times New Roman"/>
          <w:sz w:val="28"/>
          <w:szCs w:val="28"/>
          <w:lang w:val="ru-RU"/>
        </w:rPr>
        <w:lastRenderedPageBreak/>
        <w:t>содержащие информацию об их деятельности, и обеспечивают доступ к таким ресурсам посредством размещения их</w:t>
      </w:r>
      <w:r w:rsidR="00FA2CF7" w:rsidRPr="007961A9">
        <w:rPr>
          <w:rFonts w:cs="Times New Roman"/>
          <w:sz w:val="28"/>
          <w:szCs w:val="28"/>
          <w:lang w:val="ru-RU"/>
        </w:rPr>
        <w:t xml:space="preserve"> </w:t>
      </w:r>
      <w:r w:rsidRPr="007961A9">
        <w:rPr>
          <w:rFonts w:cs="Times New Roman"/>
          <w:sz w:val="28"/>
          <w:szCs w:val="28"/>
          <w:lang w:val="ru-RU"/>
        </w:rPr>
        <w:t>в информационно</w:t>
      </w:r>
      <w:r w:rsidR="00FA2CF7" w:rsidRPr="007961A9">
        <w:rPr>
          <w:rFonts w:cs="Times New Roman"/>
          <w:sz w:val="28"/>
          <w:szCs w:val="28"/>
          <w:lang w:val="ru-RU"/>
        </w:rPr>
        <w:t>-</w:t>
      </w:r>
      <w:r w:rsidRPr="007961A9">
        <w:rPr>
          <w:rFonts w:cs="Times New Roman"/>
          <w:sz w:val="28"/>
          <w:szCs w:val="28"/>
          <w:lang w:val="ru-RU"/>
        </w:rPr>
        <w:t xml:space="preserve">телекоммуникационных сетях, в том числе </w:t>
      </w:r>
      <w:r>
        <w:rPr>
          <w:rFonts w:cs="Times New Roman"/>
          <w:sz w:val="28"/>
          <w:szCs w:val="28"/>
          <w:lang w:val="ru-RU"/>
        </w:rPr>
        <w:t>на официальном сайте</w:t>
      </w:r>
      <w:r w:rsidR="00FA2CF7">
        <w:rPr>
          <w:rFonts w:cs="Times New Roman"/>
          <w:sz w:val="28"/>
          <w:szCs w:val="28"/>
          <w:lang w:val="ru-RU"/>
        </w:rPr>
        <w:t xml:space="preserve"> </w:t>
      </w:r>
      <w:r>
        <w:rPr>
          <w:rFonts w:cs="Times New Roman"/>
          <w:sz w:val="28"/>
          <w:szCs w:val="28"/>
          <w:lang w:val="ru-RU"/>
        </w:rPr>
        <w:t>образовательной организации в сети «Интернет».</w:t>
      </w:r>
    </w:p>
    <w:p w14:paraId="69438CFF" w14:textId="77777777" w:rsidR="002C7FE3" w:rsidRDefault="002C7FE3">
      <w:pPr>
        <w:pStyle w:val="Standard"/>
        <w:tabs>
          <w:tab w:val="center" w:pos="4474"/>
          <w:tab w:val="left" w:pos="8070"/>
        </w:tabs>
        <w:ind w:hanging="180"/>
        <w:jc w:val="center"/>
        <w:rPr>
          <w:rFonts w:cs="Times New Roman"/>
          <w:lang w:val="ru-RU"/>
        </w:rPr>
      </w:pPr>
    </w:p>
    <w:p w14:paraId="5F85140A" w14:textId="77777777" w:rsidR="002C7FE3" w:rsidRDefault="002C7FE3">
      <w:pPr>
        <w:pStyle w:val="Standard"/>
        <w:tabs>
          <w:tab w:val="center" w:pos="4474"/>
          <w:tab w:val="left" w:pos="8070"/>
        </w:tabs>
        <w:ind w:hanging="180"/>
        <w:jc w:val="center"/>
        <w:rPr>
          <w:rFonts w:cs="Times New Roman"/>
          <w:lang w:val="ru-RU"/>
        </w:rPr>
      </w:pPr>
    </w:p>
    <w:p w14:paraId="2DCE1B90" w14:textId="77777777" w:rsidR="00B431E2" w:rsidRDefault="00B431E2">
      <w:pPr>
        <w:pStyle w:val="Standard"/>
        <w:tabs>
          <w:tab w:val="center" w:pos="4474"/>
          <w:tab w:val="left" w:pos="8070"/>
        </w:tabs>
        <w:ind w:hanging="180"/>
        <w:jc w:val="center"/>
        <w:rPr>
          <w:rFonts w:cs="Times New Roman"/>
          <w:b/>
          <w:sz w:val="28"/>
          <w:szCs w:val="28"/>
          <w:lang w:val="ru-RU"/>
        </w:rPr>
      </w:pPr>
      <w:r>
        <w:rPr>
          <w:rFonts w:cs="Times New Roman"/>
          <w:b/>
          <w:sz w:val="28"/>
          <w:szCs w:val="28"/>
          <w:lang w:val="ru-RU"/>
        </w:rPr>
        <w:t xml:space="preserve">Наименование, основные характеристики </w:t>
      </w:r>
    </w:p>
    <w:p w14:paraId="0F5E9D2D" w14:textId="595D0AD2" w:rsidR="002C7FE3" w:rsidRDefault="00B431E2">
      <w:pPr>
        <w:pStyle w:val="Standard"/>
        <w:tabs>
          <w:tab w:val="center" w:pos="4474"/>
          <w:tab w:val="left" w:pos="8070"/>
        </w:tabs>
        <w:ind w:hanging="180"/>
        <w:jc w:val="center"/>
        <w:rPr>
          <w:rFonts w:cs="Times New Roman"/>
          <w:lang w:val="ru-RU"/>
        </w:rPr>
      </w:pPr>
      <w:r>
        <w:rPr>
          <w:rFonts w:cs="Times New Roman"/>
          <w:b/>
          <w:sz w:val="28"/>
          <w:szCs w:val="28"/>
          <w:lang w:val="ru-RU"/>
        </w:rPr>
        <w:t>и сведения о местонахождении учреждения</w:t>
      </w:r>
    </w:p>
    <w:p w14:paraId="628DDE50" w14:textId="77777777" w:rsidR="002C7FE3" w:rsidRDefault="002C7FE3">
      <w:pPr>
        <w:pStyle w:val="Standard"/>
        <w:jc w:val="both"/>
        <w:rPr>
          <w:color w:val="000000"/>
          <w:lang w:val="ru-RU"/>
        </w:rPr>
      </w:pPr>
    </w:p>
    <w:p w14:paraId="3AB3F44F" w14:textId="4C741BD6" w:rsidR="007F0B20" w:rsidRPr="00B431E2" w:rsidRDefault="00B431E2" w:rsidP="00B431E2">
      <w:pPr>
        <w:pStyle w:val="Standard"/>
        <w:jc w:val="both"/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 xml:space="preserve">1. </w:t>
      </w:r>
      <w:r w:rsidR="00B7753D" w:rsidRPr="00B431E2">
        <w:rPr>
          <w:rFonts w:cs="Times New Roman"/>
          <w:sz w:val="28"/>
          <w:szCs w:val="28"/>
          <w:lang w:val="ru-RU"/>
        </w:rPr>
        <w:t xml:space="preserve">Государственное бюджетное образовательное учреждение </w:t>
      </w:r>
      <w:r w:rsidR="00B7753D" w:rsidRPr="00B431E2">
        <w:rPr>
          <w:rFonts w:cs="Times New Roman"/>
          <w:sz w:val="28"/>
          <w:szCs w:val="28"/>
          <w:lang w:val="ru-RU"/>
        </w:rPr>
        <w:br/>
        <w:t xml:space="preserve">«Кадетская школа-интернат № 2 имени Х.С. </w:t>
      </w:r>
      <w:proofErr w:type="spellStart"/>
      <w:r w:rsidR="00B7753D" w:rsidRPr="00B431E2">
        <w:rPr>
          <w:rFonts w:cs="Times New Roman"/>
          <w:sz w:val="28"/>
          <w:szCs w:val="28"/>
          <w:lang w:val="ru-RU"/>
        </w:rPr>
        <w:t>Депуева</w:t>
      </w:r>
      <w:proofErr w:type="spellEnd"/>
      <w:r w:rsidR="00B7753D" w:rsidRPr="00B431E2">
        <w:rPr>
          <w:rFonts w:cs="Times New Roman"/>
          <w:sz w:val="28"/>
          <w:szCs w:val="28"/>
          <w:lang w:val="ru-RU"/>
        </w:rPr>
        <w:t>» Министерства просвещения и науки Кабардино-Балкарской Республики</w:t>
      </w:r>
      <w:r>
        <w:rPr>
          <w:rFonts w:cs="Times New Roman"/>
          <w:sz w:val="28"/>
          <w:szCs w:val="28"/>
          <w:lang w:val="ru-RU"/>
        </w:rPr>
        <w:t>;</w:t>
      </w:r>
    </w:p>
    <w:p w14:paraId="301FAF12" w14:textId="77777777" w:rsidR="00B431E2" w:rsidRDefault="00B431E2" w:rsidP="00B431E2">
      <w:pPr>
        <w:pStyle w:val="Standard"/>
        <w:tabs>
          <w:tab w:val="left" w:pos="0"/>
        </w:tabs>
        <w:jc w:val="both"/>
        <w:rPr>
          <w:rFonts w:eastAsia="Times New Roman" w:cs="Times New Roman"/>
          <w:bCs/>
          <w:sz w:val="28"/>
          <w:szCs w:val="28"/>
          <w:lang w:val="ru-RU" w:eastAsia="ru-RU"/>
        </w:rPr>
      </w:pPr>
    </w:p>
    <w:p w14:paraId="70550D8F" w14:textId="553D6A31" w:rsidR="00B431E2" w:rsidRDefault="00B431E2" w:rsidP="00B431E2">
      <w:pPr>
        <w:pStyle w:val="Standard"/>
        <w:tabs>
          <w:tab w:val="left" w:pos="0"/>
        </w:tabs>
        <w:jc w:val="both"/>
        <w:rPr>
          <w:rFonts w:eastAsia="Times New Roman" w:cs="Times New Roman"/>
          <w:bCs/>
          <w:sz w:val="28"/>
          <w:szCs w:val="28"/>
          <w:lang w:val="ru-RU" w:eastAsia="ru-RU"/>
        </w:rPr>
      </w:pPr>
      <w:r>
        <w:rPr>
          <w:rFonts w:eastAsia="Times New Roman" w:cs="Times New Roman"/>
          <w:bCs/>
          <w:sz w:val="28"/>
          <w:szCs w:val="28"/>
          <w:lang w:val="ru-RU" w:eastAsia="ru-RU"/>
        </w:rPr>
        <w:t xml:space="preserve">2. Адрес: </w:t>
      </w:r>
      <w:r w:rsidR="00FC7625" w:rsidRPr="00FC7625">
        <w:rPr>
          <w:rFonts w:eastAsia="Times New Roman" w:cs="Times New Roman"/>
          <w:bCs/>
          <w:sz w:val="28"/>
          <w:szCs w:val="28"/>
          <w:lang w:val="ru-RU" w:eastAsia="ru-RU"/>
        </w:rPr>
        <w:t xml:space="preserve">361810, Россия, </w:t>
      </w:r>
      <w:r w:rsidR="00FC7625">
        <w:rPr>
          <w:rFonts w:eastAsia="Times New Roman" w:cs="Times New Roman"/>
          <w:bCs/>
          <w:sz w:val="28"/>
          <w:szCs w:val="28"/>
          <w:lang w:val="ru-RU" w:eastAsia="ru-RU"/>
        </w:rPr>
        <w:t>КБР,</w:t>
      </w:r>
      <w:r w:rsidR="00FC7625" w:rsidRPr="00FC7625">
        <w:rPr>
          <w:rFonts w:eastAsia="Times New Roman" w:cs="Times New Roman"/>
          <w:bCs/>
          <w:sz w:val="28"/>
          <w:szCs w:val="28"/>
          <w:lang w:val="ru-RU" w:eastAsia="ru-RU"/>
        </w:rPr>
        <w:t xml:space="preserve"> Черекский район, </w:t>
      </w:r>
      <w:proofErr w:type="spellStart"/>
      <w:r w:rsidR="00FC7625" w:rsidRPr="00FC7625">
        <w:rPr>
          <w:rFonts w:eastAsia="Times New Roman" w:cs="Times New Roman"/>
          <w:bCs/>
          <w:sz w:val="28"/>
          <w:szCs w:val="28"/>
          <w:lang w:val="ru-RU" w:eastAsia="ru-RU"/>
        </w:rPr>
        <w:t>с.п</w:t>
      </w:r>
      <w:proofErr w:type="spellEnd"/>
      <w:r w:rsidR="00FC7625" w:rsidRPr="00FC7625">
        <w:rPr>
          <w:rFonts w:eastAsia="Times New Roman" w:cs="Times New Roman"/>
          <w:bCs/>
          <w:sz w:val="28"/>
          <w:szCs w:val="28"/>
          <w:lang w:val="ru-RU" w:eastAsia="ru-RU"/>
        </w:rPr>
        <w:t>.</w:t>
      </w:r>
      <w:r w:rsidR="00FC7625">
        <w:rPr>
          <w:rFonts w:eastAsia="Times New Roman" w:cs="Times New Roman"/>
          <w:bCs/>
          <w:sz w:val="28"/>
          <w:szCs w:val="28"/>
          <w:lang w:val="ru-RU" w:eastAsia="ru-RU"/>
        </w:rPr>
        <w:t xml:space="preserve"> </w:t>
      </w:r>
      <w:proofErr w:type="spellStart"/>
      <w:r w:rsidR="00FC7625" w:rsidRPr="00FC7625">
        <w:rPr>
          <w:rFonts w:eastAsia="Times New Roman" w:cs="Times New Roman"/>
          <w:bCs/>
          <w:sz w:val="28"/>
          <w:szCs w:val="28"/>
          <w:lang w:val="ru-RU" w:eastAsia="ru-RU"/>
        </w:rPr>
        <w:t>Бабугент</w:t>
      </w:r>
      <w:proofErr w:type="spellEnd"/>
      <w:r w:rsidR="00FC7625" w:rsidRPr="00FC7625">
        <w:rPr>
          <w:rFonts w:eastAsia="Times New Roman" w:cs="Times New Roman"/>
          <w:bCs/>
          <w:sz w:val="28"/>
          <w:szCs w:val="28"/>
          <w:lang w:val="ru-RU" w:eastAsia="ru-RU"/>
        </w:rPr>
        <w:t xml:space="preserve">, </w:t>
      </w:r>
      <w:r w:rsidR="00FC7625">
        <w:rPr>
          <w:rFonts w:eastAsia="Times New Roman" w:cs="Times New Roman"/>
          <w:bCs/>
          <w:sz w:val="28"/>
          <w:szCs w:val="28"/>
          <w:lang w:val="ru-RU" w:eastAsia="ru-RU"/>
        </w:rPr>
        <w:br/>
      </w:r>
      <w:r w:rsidR="00FC7625" w:rsidRPr="00FC7625">
        <w:rPr>
          <w:rFonts w:eastAsia="Times New Roman" w:cs="Times New Roman"/>
          <w:bCs/>
          <w:sz w:val="28"/>
          <w:szCs w:val="28"/>
          <w:lang w:val="ru-RU" w:eastAsia="ru-RU"/>
        </w:rPr>
        <w:t xml:space="preserve">ул. </w:t>
      </w:r>
      <w:proofErr w:type="spellStart"/>
      <w:r w:rsidR="00FC7625" w:rsidRPr="00FC7625">
        <w:rPr>
          <w:rFonts w:eastAsia="Times New Roman" w:cs="Times New Roman"/>
          <w:bCs/>
          <w:sz w:val="28"/>
          <w:szCs w:val="28"/>
          <w:lang w:val="ru-RU" w:eastAsia="ru-RU"/>
        </w:rPr>
        <w:t>Мокаева</w:t>
      </w:r>
      <w:proofErr w:type="spellEnd"/>
      <w:r w:rsidR="00FC7625" w:rsidRPr="00FC7625">
        <w:rPr>
          <w:rFonts w:eastAsia="Times New Roman" w:cs="Times New Roman"/>
          <w:bCs/>
          <w:sz w:val="28"/>
          <w:szCs w:val="28"/>
          <w:lang w:val="ru-RU" w:eastAsia="ru-RU"/>
        </w:rPr>
        <w:t xml:space="preserve"> 1</w:t>
      </w:r>
      <w:r w:rsidR="00716498">
        <w:rPr>
          <w:rFonts w:eastAsia="Times New Roman" w:cs="Times New Roman"/>
          <w:bCs/>
          <w:sz w:val="28"/>
          <w:szCs w:val="28"/>
          <w:lang w:val="ru-RU" w:eastAsia="ru-RU"/>
        </w:rPr>
        <w:t>;</w:t>
      </w:r>
    </w:p>
    <w:p w14:paraId="3E13E24A" w14:textId="4109EEC8" w:rsidR="00FC7625" w:rsidRPr="00B431E2" w:rsidRDefault="00000000" w:rsidP="00B431E2">
      <w:pPr>
        <w:pStyle w:val="Standard"/>
        <w:tabs>
          <w:tab w:val="left" w:pos="0"/>
        </w:tabs>
        <w:jc w:val="both"/>
        <w:rPr>
          <w:rFonts w:eastAsia="Times New Roman" w:cs="Times New Roman"/>
          <w:sz w:val="28"/>
          <w:lang w:val="ru-RU"/>
        </w:rPr>
      </w:pPr>
      <w:r w:rsidRPr="00B431E2">
        <w:rPr>
          <w:rFonts w:eastAsia="Times New Roman" w:cs="Times New Roman"/>
          <w:sz w:val="28"/>
          <w:szCs w:val="28"/>
          <w:lang w:val="ru-RU"/>
        </w:rPr>
        <w:t xml:space="preserve">Телефоны: </w:t>
      </w:r>
      <w:r w:rsidR="00FC7625" w:rsidRPr="00B431E2">
        <w:rPr>
          <w:rFonts w:eastAsia="Times New Roman" w:cs="Times New Roman"/>
          <w:sz w:val="28"/>
          <w:szCs w:val="28"/>
          <w:lang w:val="ru-RU"/>
        </w:rPr>
        <w:t>8(86636) 74-4-30</w:t>
      </w:r>
      <w:r w:rsidR="00B7753D" w:rsidRPr="00B431E2">
        <w:rPr>
          <w:rFonts w:eastAsia="Times New Roman" w:cs="Times New Roman"/>
          <w:sz w:val="28"/>
          <w:szCs w:val="28"/>
          <w:lang w:val="ru-RU"/>
        </w:rPr>
        <w:t xml:space="preserve"> (приемная),</w:t>
      </w:r>
      <w:r w:rsidR="00B7753D" w:rsidRPr="00B431E2">
        <w:rPr>
          <w:lang w:val="ru-RU"/>
        </w:rPr>
        <w:t xml:space="preserve"> </w:t>
      </w:r>
      <w:r w:rsidR="00B7753D" w:rsidRPr="00B431E2">
        <w:rPr>
          <w:rFonts w:eastAsia="Times New Roman" w:cs="Times New Roman"/>
          <w:sz w:val="28"/>
          <w:szCs w:val="28"/>
          <w:lang w:val="ru-RU"/>
        </w:rPr>
        <w:t>74-2-31, 74-2-69</w:t>
      </w:r>
    </w:p>
    <w:p w14:paraId="420F04F1" w14:textId="77777777" w:rsidR="00B431E2" w:rsidRDefault="00B431E2" w:rsidP="00B7753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jc w:val="both"/>
        <w:outlineLvl w:val="3"/>
        <w:rPr>
          <w:rFonts w:cs="Times New Roman"/>
          <w:bCs/>
          <w:color w:val="000000"/>
          <w:sz w:val="28"/>
          <w:szCs w:val="28"/>
          <w:lang w:eastAsia="ru-RU"/>
        </w:rPr>
      </w:pPr>
    </w:p>
    <w:p w14:paraId="62A71500" w14:textId="7AED714E" w:rsidR="00B7753D" w:rsidRDefault="00B431E2" w:rsidP="00B7753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3</w:t>
      </w:r>
      <w:r w:rsidR="00B7753D" w:rsidRPr="00B7753D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 xml:space="preserve">. </w:t>
      </w:r>
      <w:r w:rsidR="00B7753D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 xml:space="preserve">Основной целью учреждения является </w:t>
      </w:r>
      <w:r w:rsidR="00B7753D" w:rsidRPr="00B7753D">
        <w:rPr>
          <w:rFonts w:ascii="Times New Roman" w:hAnsi="Times New Roman" w:cs="Times New Roman"/>
          <w:sz w:val="28"/>
          <w:szCs w:val="28"/>
        </w:rPr>
        <w:t>реализ</w:t>
      </w:r>
      <w:r w:rsidR="00B7753D">
        <w:rPr>
          <w:rFonts w:ascii="Times New Roman" w:hAnsi="Times New Roman" w:cs="Times New Roman"/>
          <w:sz w:val="28"/>
          <w:szCs w:val="28"/>
        </w:rPr>
        <w:t>ация</w:t>
      </w:r>
      <w:r w:rsidR="00B7753D" w:rsidRPr="00B7753D">
        <w:rPr>
          <w:rFonts w:ascii="Times New Roman" w:hAnsi="Times New Roman" w:cs="Times New Roman"/>
          <w:sz w:val="28"/>
          <w:szCs w:val="28"/>
        </w:rPr>
        <w:t xml:space="preserve"> общеобразовательны</w:t>
      </w:r>
      <w:r w:rsidR="00B7753D">
        <w:rPr>
          <w:rFonts w:ascii="Times New Roman" w:hAnsi="Times New Roman" w:cs="Times New Roman"/>
          <w:sz w:val="28"/>
          <w:szCs w:val="28"/>
        </w:rPr>
        <w:t>х</w:t>
      </w:r>
      <w:r w:rsidR="00B7753D" w:rsidRPr="00B7753D">
        <w:rPr>
          <w:rFonts w:ascii="Times New Roman" w:hAnsi="Times New Roman" w:cs="Times New Roman"/>
          <w:sz w:val="28"/>
          <w:szCs w:val="28"/>
        </w:rPr>
        <w:t xml:space="preserve"> программ основного общего и среднего общего образования, обеспечивающие базовую и профильную подготовку обучающихся по предметам на уровне среднего общего образования.</w:t>
      </w:r>
    </w:p>
    <w:p w14:paraId="739CBDB2" w14:textId="5EFEA1B3" w:rsidR="00B7753D" w:rsidRPr="00B7753D" w:rsidRDefault="00B7753D" w:rsidP="00B7753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B7753D">
        <w:rPr>
          <w:rFonts w:ascii="Times New Roman" w:hAnsi="Times New Roman" w:cs="Times New Roman"/>
          <w:sz w:val="28"/>
          <w:szCs w:val="28"/>
        </w:rPr>
        <w:t xml:space="preserve">ГБОУ «Кадетская школа-интернат № 2 им. Х.С. </w:t>
      </w:r>
      <w:proofErr w:type="spellStart"/>
      <w:r w:rsidRPr="00B7753D">
        <w:rPr>
          <w:rFonts w:ascii="Times New Roman" w:hAnsi="Times New Roman" w:cs="Times New Roman"/>
          <w:sz w:val="28"/>
          <w:szCs w:val="28"/>
        </w:rPr>
        <w:t>Депуева</w:t>
      </w:r>
      <w:proofErr w:type="spellEnd"/>
      <w:r w:rsidRPr="00B7753D">
        <w:rPr>
          <w:rFonts w:ascii="Times New Roman" w:hAnsi="Times New Roman" w:cs="Times New Roman"/>
          <w:sz w:val="28"/>
          <w:szCs w:val="28"/>
        </w:rPr>
        <w:t>» Минпросвещения КБР   осуществляет образовательный процесс по следующим образовательным программам:</w:t>
      </w:r>
    </w:p>
    <w:p w14:paraId="5F2656D7" w14:textId="17435A07" w:rsidR="00B7753D" w:rsidRPr="00B7753D" w:rsidRDefault="00B7753D" w:rsidP="002D7CA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708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 w:rsidRPr="00B7753D">
        <w:rPr>
          <w:rFonts w:ascii="Times New Roman" w:hAnsi="Times New Roman" w:cs="Times New Roman"/>
          <w:sz w:val="28"/>
          <w:szCs w:val="28"/>
        </w:rPr>
        <w:t>-</w:t>
      </w:r>
      <w:r w:rsidR="002D7CA3">
        <w:rPr>
          <w:rFonts w:ascii="Times New Roman" w:hAnsi="Times New Roman" w:cs="Times New Roman"/>
          <w:sz w:val="28"/>
          <w:szCs w:val="28"/>
        </w:rPr>
        <w:t xml:space="preserve"> </w:t>
      </w:r>
      <w:r w:rsidRPr="00B7753D">
        <w:rPr>
          <w:rFonts w:ascii="Times New Roman" w:hAnsi="Times New Roman" w:cs="Times New Roman"/>
          <w:sz w:val="28"/>
          <w:szCs w:val="28"/>
        </w:rPr>
        <w:t>основная общеобразовательная программа основного общего образования – 6-9 классы (нормативный срок освоения 4 года);</w:t>
      </w:r>
    </w:p>
    <w:p w14:paraId="7DDC6B92" w14:textId="7F3EF25B" w:rsidR="00B7753D" w:rsidRPr="00B7753D" w:rsidRDefault="00B7753D" w:rsidP="002D7CA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708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 w:rsidRPr="00B7753D">
        <w:rPr>
          <w:rFonts w:ascii="Times New Roman" w:hAnsi="Times New Roman" w:cs="Times New Roman"/>
          <w:sz w:val="28"/>
          <w:szCs w:val="28"/>
        </w:rPr>
        <w:t>-</w:t>
      </w:r>
      <w:r w:rsidR="002D7CA3">
        <w:rPr>
          <w:rFonts w:ascii="Times New Roman" w:hAnsi="Times New Roman" w:cs="Times New Roman"/>
          <w:sz w:val="28"/>
          <w:szCs w:val="28"/>
        </w:rPr>
        <w:t xml:space="preserve"> </w:t>
      </w:r>
      <w:r w:rsidRPr="00B7753D">
        <w:rPr>
          <w:rFonts w:ascii="Times New Roman" w:hAnsi="Times New Roman" w:cs="Times New Roman"/>
          <w:sz w:val="28"/>
          <w:szCs w:val="28"/>
        </w:rPr>
        <w:t xml:space="preserve">основная общеобразовательная программа среднего общего </w:t>
      </w:r>
      <w:r w:rsidR="002D7CA3">
        <w:rPr>
          <w:rFonts w:ascii="Times New Roman" w:hAnsi="Times New Roman" w:cs="Times New Roman"/>
          <w:sz w:val="28"/>
          <w:szCs w:val="28"/>
        </w:rPr>
        <w:br/>
      </w:r>
      <w:r w:rsidRPr="00B7753D">
        <w:rPr>
          <w:rFonts w:ascii="Times New Roman" w:hAnsi="Times New Roman" w:cs="Times New Roman"/>
          <w:sz w:val="28"/>
          <w:szCs w:val="28"/>
        </w:rPr>
        <w:t>образования – 10-11 классы (нормативный срок освоения 2 года);</w:t>
      </w:r>
    </w:p>
    <w:p w14:paraId="13D1A432" w14:textId="13373178" w:rsidR="00B7753D" w:rsidRDefault="00B7753D" w:rsidP="002D7CA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708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 w:rsidRPr="00B7753D">
        <w:rPr>
          <w:rFonts w:ascii="Times New Roman" w:hAnsi="Times New Roman" w:cs="Times New Roman"/>
          <w:sz w:val="28"/>
          <w:szCs w:val="28"/>
        </w:rPr>
        <w:t>-</w:t>
      </w:r>
      <w:r w:rsidR="002D7CA3">
        <w:rPr>
          <w:rFonts w:ascii="Times New Roman" w:hAnsi="Times New Roman" w:cs="Times New Roman"/>
          <w:sz w:val="28"/>
          <w:szCs w:val="28"/>
        </w:rPr>
        <w:t xml:space="preserve"> </w:t>
      </w:r>
      <w:r w:rsidRPr="00B7753D">
        <w:rPr>
          <w:rFonts w:ascii="Times New Roman" w:hAnsi="Times New Roman" w:cs="Times New Roman"/>
          <w:sz w:val="28"/>
          <w:szCs w:val="28"/>
        </w:rPr>
        <w:t>образовательная программа дополнительного образования (нормативный срок освоения -</w:t>
      </w:r>
      <w:r w:rsidR="002D7CA3">
        <w:rPr>
          <w:rFonts w:ascii="Times New Roman" w:hAnsi="Times New Roman" w:cs="Times New Roman"/>
          <w:sz w:val="28"/>
          <w:szCs w:val="28"/>
        </w:rPr>
        <w:t xml:space="preserve"> </w:t>
      </w:r>
      <w:r w:rsidRPr="00B7753D">
        <w:rPr>
          <w:rFonts w:ascii="Times New Roman" w:hAnsi="Times New Roman" w:cs="Times New Roman"/>
          <w:sz w:val="28"/>
          <w:szCs w:val="28"/>
        </w:rPr>
        <w:t>6 лет.</w:t>
      </w:r>
    </w:p>
    <w:p w14:paraId="31610CFD" w14:textId="77777777" w:rsidR="00B7753D" w:rsidRPr="00B7753D" w:rsidRDefault="00B7753D" w:rsidP="00B7753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jc w:val="both"/>
        <w:outlineLvl w:val="3"/>
        <w:rPr>
          <w:rFonts w:ascii="Times New Roman" w:hAnsi="Times New Roman" w:cs="Times New Roman"/>
          <w:sz w:val="28"/>
          <w:szCs w:val="28"/>
        </w:rPr>
      </w:pPr>
    </w:p>
    <w:sectPr w:rsidR="00B7753D" w:rsidRPr="00B7753D" w:rsidSect="006557E8">
      <w:pgSz w:w="11906" w:h="16838"/>
      <w:pgMar w:top="993" w:right="850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D0D2AA" w14:textId="77777777" w:rsidR="006557E8" w:rsidRDefault="006557E8">
      <w:pPr>
        <w:spacing w:after="0" w:line="240" w:lineRule="auto"/>
      </w:pPr>
      <w:r>
        <w:separator/>
      </w:r>
    </w:p>
  </w:endnote>
  <w:endnote w:type="continuationSeparator" w:id="0">
    <w:p w14:paraId="1912A938" w14:textId="77777777" w:rsidR="006557E8" w:rsidRDefault="006557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522884" w14:textId="77777777" w:rsidR="006557E8" w:rsidRDefault="006557E8">
      <w:pPr>
        <w:spacing w:after="0" w:line="240" w:lineRule="auto"/>
      </w:pPr>
      <w:r>
        <w:separator/>
      </w:r>
    </w:p>
  </w:footnote>
  <w:footnote w:type="continuationSeparator" w:id="0">
    <w:p w14:paraId="284EEC73" w14:textId="77777777" w:rsidR="006557E8" w:rsidRDefault="006557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4C7CB8"/>
    <w:multiLevelType w:val="hybridMultilevel"/>
    <w:tmpl w:val="BEBCC914"/>
    <w:lvl w:ilvl="0" w:tplc="9796DDF6">
      <w:start w:val="1"/>
      <w:numFmt w:val="decimal"/>
      <w:lvlText w:val="%1."/>
      <w:lvlJc w:val="left"/>
    </w:lvl>
    <w:lvl w:ilvl="1" w:tplc="D40C66AE">
      <w:start w:val="1"/>
      <w:numFmt w:val="lowerLetter"/>
      <w:lvlText w:val="%2."/>
      <w:lvlJc w:val="left"/>
      <w:pPr>
        <w:ind w:left="1440" w:hanging="360"/>
      </w:pPr>
    </w:lvl>
    <w:lvl w:ilvl="2" w:tplc="7CDEF2E2">
      <w:start w:val="1"/>
      <w:numFmt w:val="lowerRoman"/>
      <w:lvlText w:val="%3."/>
      <w:lvlJc w:val="right"/>
      <w:pPr>
        <w:ind w:left="2160" w:hanging="180"/>
      </w:pPr>
    </w:lvl>
    <w:lvl w:ilvl="3" w:tplc="93780C10">
      <w:start w:val="1"/>
      <w:numFmt w:val="decimal"/>
      <w:lvlText w:val="%4."/>
      <w:lvlJc w:val="left"/>
      <w:pPr>
        <w:ind w:left="2880" w:hanging="360"/>
      </w:pPr>
    </w:lvl>
    <w:lvl w:ilvl="4" w:tplc="204674AE">
      <w:start w:val="1"/>
      <w:numFmt w:val="lowerLetter"/>
      <w:lvlText w:val="%5."/>
      <w:lvlJc w:val="left"/>
      <w:pPr>
        <w:ind w:left="3600" w:hanging="360"/>
      </w:pPr>
    </w:lvl>
    <w:lvl w:ilvl="5" w:tplc="93B277E4">
      <w:start w:val="1"/>
      <w:numFmt w:val="lowerRoman"/>
      <w:lvlText w:val="%6."/>
      <w:lvlJc w:val="right"/>
      <w:pPr>
        <w:ind w:left="4320" w:hanging="180"/>
      </w:pPr>
    </w:lvl>
    <w:lvl w:ilvl="6" w:tplc="CCA8DE48">
      <w:start w:val="1"/>
      <w:numFmt w:val="decimal"/>
      <w:lvlText w:val="%7."/>
      <w:lvlJc w:val="left"/>
      <w:pPr>
        <w:ind w:left="5040" w:hanging="360"/>
      </w:pPr>
    </w:lvl>
    <w:lvl w:ilvl="7" w:tplc="F7ECCBC8">
      <w:start w:val="1"/>
      <w:numFmt w:val="lowerLetter"/>
      <w:lvlText w:val="%8."/>
      <w:lvlJc w:val="left"/>
      <w:pPr>
        <w:ind w:left="5760" w:hanging="360"/>
      </w:pPr>
    </w:lvl>
    <w:lvl w:ilvl="8" w:tplc="552CF77A">
      <w:start w:val="1"/>
      <w:numFmt w:val="lowerRoman"/>
      <w:lvlText w:val="%9."/>
      <w:lvlJc w:val="right"/>
      <w:pPr>
        <w:ind w:left="6480" w:hanging="180"/>
      </w:pPr>
    </w:lvl>
  </w:abstractNum>
  <w:num w:numId="1" w16cid:durableId="6464752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7FE3"/>
    <w:rsid w:val="0009388E"/>
    <w:rsid w:val="000F66B6"/>
    <w:rsid w:val="001A1303"/>
    <w:rsid w:val="002C2F72"/>
    <w:rsid w:val="002C7FE3"/>
    <w:rsid w:val="002D7CA3"/>
    <w:rsid w:val="00316608"/>
    <w:rsid w:val="00332925"/>
    <w:rsid w:val="003427C9"/>
    <w:rsid w:val="00492C21"/>
    <w:rsid w:val="004A16A0"/>
    <w:rsid w:val="006058FB"/>
    <w:rsid w:val="0062765E"/>
    <w:rsid w:val="006557E8"/>
    <w:rsid w:val="00716498"/>
    <w:rsid w:val="007961A9"/>
    <w:rsid w:val="007F0B20"/>
    <w:rsid w:val="00807CC5"/>
    <w:rsid w:val="008331E1"/>
    <w:rsid w:val="009236E0"/>
    <w:rsid w:val="009B6693"/>
    <w:rsid w:val="00A04E0C"/>
    <w:rsid w:val="00B431E2"/>
    <w:rsid w:val="00B7753D"/>
    <w:rsid w:val="00BB022E"/>
    <w:rsid w:val="00C16EC7"/>
    <w:rsid w:val="00C61209"/>
    <w:rsid w:val="00CC3065"/>
    <w:rsid w:val="00D82D43"/>
    <w:rsid w:val="00DD62A4"/>
    <w:rsid w:val="00FA2CF7"/>
    <w:rsid w:val="00FC7625"/>
    <w:rsid w:val="00FE2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1DA7B6"/>
  <w15:docId w15:val="{F3E808A7-991B-4FF8-8895-124E24BE1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/>
      <w:outlineLvl w:val="0"/>
    </w:pPr>
    <w:rPr>
      <w:b/>
      <w:bCs/>
      <w:color w:val="000000" w:themeColor="text1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00" w:after="0"/>
      <w:outlineLvl w:val="1"/>
    </w:pPr>
    <w:rPr>
      <w:b/>
      <w:bCs/>
      <w:color w:val="000000" w:themeColor="text1"/>
      <w:sz w:val="40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00" w:after="0"/>
      <w:outlineLvl w:val="2"/>
    </w:pPr>
    <w:rPr>
      <w:b/>
      <w:bCs/>
      <w:i/>
      <w:iCs/>
      <w:color w:val="000000" w:themeColor="text1"/>
      <w:sz w:val="36"/>
      <w:szCs w:val="36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200" w:after="0"/>
      <w:outlineLvl w:val="3"/>
    </w:pPr>
    <w:rPr>
      <w:color w:val="232323"/>
      <w:sz w:val="32"/>
      <w:szCs w:val="32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200" w:after="0"/>
      <w:outlineLvl w:val="4"/>
    </w:pPr>
    <w:rPr>
      <w:b/>
      <w:bCs/>
      <w:color w:val="444444"/>
      <w:sz w:val="28"/>
      <w:szCs w:val="28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200" w:after="0"/>
      <w:outlineLvl w:val="5"/>
    </w:pPr>
    <w:rPr>
      <w:i/>
      <w:iCs/>
      <w:color w:val="232323"/>
      <w:sz w:val="28"/>
      <w:szCs w:val="28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200" w:after="0"/>
      <w:outlineLvl w:val="6"/>
    </w:pPr>
    <w:rPr>
      <w:b/>
      <w:bCs/>
      <w:color w:val="606060"/>
      <w:sz w:val="24"/>
      <w:szCs w:val="24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200" w:after="0"/>
      <w:outlineLvl w:val="7"/>
    </w:pPr>
    <w:rPr>
      <w:color w:val="444444"/>
      <w:sz w:val="24"/>
      <w:szCs w:val="24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200" w:after="0"/>
      <w:outlineLvl w:val="8"/>
    </w:pPr>
    <w:rPr>
      <w:i/>
      <w:iCs/>
      <w:color w:val="444444"/>
      <w:sz w:val="23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a3">
    <w:name w:val="Заголовок Знак"/>
    <w:link w:val="a4"/>
    <w:uiPriority w:val="10"/>
    <w:rPr>
      <w:sz w:val="48"/>
      <w:szCs w:val="48"/>
    </w:rPr>
  </w:style>
  <w:style w:type="character" w:customStyle="1" w:styleId="a5">
    <w:name w:val="Подзаголовок Знак"/>
    <w:link w:val="a6"/>
    <w:uiPriority w:val="11"/>
    <w:rPr>
      <w:sz w:val="24"/>
      <w:szCs w:val="24"/>
    </w:rPr>
  </w:style>
  <w:style w:type="character" w:customStyle="1" w:styleId="21">
    <w:name w:val="Цитата 2 Знак"/>
    <w:link w:val="22"/>
    <w:uiPriority w:val="29"/>
    <w:rPr>
      <w:i/>
    </w:rPr>
  </w:style>
  <w:style w:type="character" w:customStyle="1" w:styleId="a7">
    <w:name w:val="Выделенная цитата Знак"/>
    <w:link w:val="a8"/>
    <w:uiPriority w:val="30"/>
    <w:rPr>
      <w:i/>
    </w:rPr>
  </w:style>
  <w:style w:type="character" w:customStyle="1" w:styleId="a9">
    <w:name w:val="Верхний колонтитул Знак"/>
    <w:link w:val="aa"/>
    <w:uiPriority w:val="99"/>
  </w:style>
  <w:style w:type="character" w:customStyle="1" w:styleId="FooterChar">
    <w:name w:val="Footer Char"/>
    <w:uiPriority w:val="99"/>
  </w:style>
  <w:style w:type="paragraph" w:styleId="ab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d"/>
    <w:uiPriority w:val="99"/>
  </w:style>
  <w:style w:type="table" w:styleId="ae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FFFFFF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FFFFF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FFFFFF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FFFF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FFFFFF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FFFFFF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band1Vert">
      <w:tblPr/>
      <w:tcPr>
        <w:shd w:val="clear" w:color="FFFFFF" w:fill="B3D0EB" w:themeFill="accent1" w:themeFillTint="75"/>
      </w:tcPr>
    </w:tblStylePr>
    <w:tblStylePr w:type="band1Horz">
      <w:tblPr/>
      <w:tcPr>
        <w:shd w:val="clear" w:color="FFFFFF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band1Vert">
      <w:tblPr/>
      <w:tcPr>
        <w:shd w:val="clear" w:color="FFFFFF" w:fill="F6C3A0" w:themeFill="accent2" w:themeFillTint="75"/>
      </w:tcPr>
    </w:tblStylePr>
    <w:tblStylePr w:type="band1Horz">
      <w:tblPr/>
      <w:tcPr>
        <w:shd w:val="clear" w:color="FFFFFF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band1Vert">
      <w:tblPr/>
      <w:tcPr>
        <w:shd w:val="clear" w:color="FFFFFF" w:fill="D5D5D5" w:themeFill="accent3" w:themeFillTint="75"/>
      </w:tcPr>
    </w:tblStylePr>
    <w:tblStylePr w:type="band1Horz">
      <w:tblPr/>
      <w:tcPr>
        <w:shd w:val="clear" w:color="FFFFFF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band1Vert">
      <w:tblPr/>
      <w:tcPr>
        <w:shd w:val="clear" w:color="FFFFFF" w:fill="FFE28A" w:themeFill="accent4" w:themeFillTint="75"/>
      </w:tcPr>
    </w:tblStylePr>
    <w:tblStylePr w:type="band1Horz">
      <w:tblPr/>
      <w:tcPr>
        <w:shd w:val="clear" w:color="FFFFFF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472C4" w:themeFill="accent5"/>
      </w:tcPr>
    </w:tblStylePr>
    <w:tblStylePr w:type="band1Vert">
      <w:tblPr/>
      <w:tcPr>
        <w:shd w:val="clear" w:color="FFFFFF" w:fill="A9BEE4" w:themeFill="accent5" w:themeFillTint="75"/>
      </w:tcPr>
    </w:tblStylePr>
    <w:tblStylePr w:type="band1Horz">
      <w:tblPr/>
      <w:tcPr>
        <w:shd w:val="clear" w:color="FFFFFF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band1Vert">
      <w:tblPr/>
      <w:tcPr>
        <w:shd w:val="clear" w:color="FFFFFF" w:fill="BCDBA8" w:themeFill="accent6" w:themeFillTint="75"/>
      </w:tcPr>
    </w:tblStylePr>
    <w:tblStylePr w:type="band1Horz">
      <w:tblPr/>
      <w:tcPr>
        <w:shd w:val="clear" w:color="FFFFFF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FFFFFF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FFFFFF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FFFFFF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FFFFFF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FFFFFF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FFFFFF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FFFFFF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FFFFFF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FFFFFF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5E5F4" w:themeFill="accent1" w:themeFillTint="40"/>
      </w:tcPr>
    </w:tblStylePr>
    <w:tblStylePr w:type="band1Horz">
      <w:tblPr/>
      <w:tcPr>
        <w:shd w:val="clear" w:color="FFFFFF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tblPr/>
      <w:tcPr>
        <w:shd w:val="clear" w:color="FFFFFF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tblPr/>
      <w:tcPr>
        <w:shd w:val="clear" w:color="FFFFFF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tblPr/>
      <w:tcPr>
        <w:shd w:val="clear" w:color="FFFFFF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CFDBF0" w:themeFill="accent5" w:themeFillTint="40"/>
      </w:tcPr>
    </w:tblStylePr>
    <w:tblStylePr w:type="band1Horz">
      <w:tblPr/>
      <w:tcPr>
        <w:shd w:val="clear" w:color="FFFFFF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tblPr/>
      <w:tcPr>
        <w:shd w:val="clear" w:color="FFFFFF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FFFFFF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FFFFFF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FFFFF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FFFFF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FFFFFF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FFFFFF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FFFF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FFFF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FFFFFF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FFFFFF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FFFFFF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FFFFFF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FFFFFF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FFFFFF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FFFFFF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FFFFFF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FFFFFF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FFFFFF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FFFFFF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FFFFFF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FFFFFF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FFFFFF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d">
    <w:name w:val="footer"/>
    <w:basedOn w:val="a"/>
    <w:link w:val="ac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a">
    <w:name w:val="header"/>
    <w:basedOn w:val="a"/>
    <w:link w:val="a9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f7">
    <w:name w:val="No Spacing"/>
    <w:basedOn w:val="a"/>
    <w:uiPriority w:val="1"/>
    <w:qFormat/>
    <w:pPr>
      <w:spacing w:after="0" w:line="240" w:lineRule="auto"/>
    </w:pPr>
  </w:style>
  <w:style w:type="paragraph" w:styleId="22">
    <w:name w:val="Quote"/>
    <w:basedOn w:val="a"/>
    <w:next w:val="a"/>
    <w:link w:val="21"/>
    <w:uiPriority w:val="29"/>
    <w:qFormat/>
    <w:pPr>
      <w:ind w:left="4536"/>
      <w:jc w:val="both"/>
    </w:pPr>
    <w:rPr>
      <w:i/>
      <w:iCs/>
      <w:color w:val="373737"/>
      <w:sz w:val="18"/>
      <w:szCs w:val="18"/>
    </w:rPr>
  </w:style>
  <w:style w:type="paragraph" w:styleId="a6">
    <w:name w:val="Subtitle"/>
    <w:basedOn w:val="a"/>
    <w:next w:val="a"/>
    <w:link w:val="a5"/>
    <w:uiPriority w:val="11"/>
    <w:qFormat/>
    <w:pPr>
      <w:numPr>
        <w:ilvl w:val="1"/>
      </w:numPr>
      <w:spacing w:line="240" w:lineRule="auto"/>
      <w:outlineLvl w:val="0"/>
    </w:pPr>
    <w:rPr>
      <w:i/>
      <w:iCs/>
      <w:color w:val="444444"/>
      <w:sz w:val="52"/>
      <w:szCs w:val="52"/>
    </w:rPr>
  </w:style>
  <w:style w:type="paragraph" w:styleId="a8">
    <w:name w:val="Intense Quote"/>
    <w:basedOn w:val="a"/>
    <w:next w:val="a"/>
    <w:link w:val="a7"/>
    <w:uiPriority w:val="30"/>
    <w:qFormat/>
    <w:pPr>
      <w:pBdr>
        <w:top w:val="single" w:sz="4" w:space="1" w:color="808080"/>
        <w:left w:val="single" w:sz="4" w:space="4" w:color="808080"/>
        <w:bottom w:val="single" w:sz="4" w:space="1" w:color="808080"/>
        <w:right w:val="single" w:sz="4" w:space="4" w:color="808080"/>
      </w:pBdr>
      <w:shd w:val="clear" w:color="EEEEEE" w:fill="EEEEEE"/>
      <w:ind w:left="567" w:right="567"/>
      <w:jc w:val="both"/>
    </w:pPr>
    <w:rPr>
      <w:b/>
      <w:bCs/>
      <w:i/>
      <w:iCs/>
      <w:color w:val="464646"/>
      <w:sz w:val="19"/>
      <w:szCs w:val="19"/>
    </w:rPr>
  </w:style>
  <w:style w:type="paragraph" w:styleId="a4">
    <w:name w:val="Title"/>
    <w:basedOn w:val="a"/>
    <w:next w:val="a"/>
    <w:link w:val="a3"/>
    <w:uiPriority w:val="10"/>
    <w:qFormat/>
    <w:pPr>
      <w:pBdr>
        <w:bottom w:val="single" w:sz="24" w:space="0" w:color="000000" w:themeColor="text1"/>
      </w:pBdr>
      <w:spacing w:before="300" w:after="80" w:line="240" w:lineRule="auto"/>
      <w:contextualSpacing/>
      <w:outlineLvl w:val="0"/>
    </w:pPr>
    <w:rPr>
      <w:b/>
      <w:bCs/>
      <w:color w:val="000000" w:themeColor="text1"/>
      <w:sz w:val="72"/>
      <w:szCs w:val="72"/>
    </w:rPr>
  </w:style>
  <w:style w:type="paragraph" w:styleId="af8">
    <w:name w:val="List Paragraph"/>
    <w:basedOn w:val="a"/>
    <w:uiPriority w:val="34"/>
    <w:qFormat/>
    <w:pPr>
      <w:ind w:left="720"/>
      <w:contextualSpacing/>
    </w:pPr>
  </w:style>
  <w:style w:type="character" w:customStyle="1" w:styleId="Internetlink">
    <w:name w:val="Internet link"/>
    <w:rPr>
      <w:color w:val="0000FF"/>
      <w:u w:val="single"/>
    </w:rPr>
  </w:style>
  <w:style w:type="paragraph" w:customStyle="1" w:styleId="Standard">
    <w:name w:val="Standar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Andale Sans UI" w:hAnsi="Times New Roman" w:cs="Tahoma"/>
      <w:sz w:val="24"/>
      <w:szCs w:val="24"/>
      <w:lang w:val="en-US" w:bidi="en-US"/>
    </w:rPr>
  </w:style>
  <w:style w:type="character" w:customStyle="1" w:styleId="phone">
    <w:name w:val="phone"/>
    <w:basedOn w:val="a0"/>
    <w:rsid w:val="00FA2C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1731</Words>
  <Characters>9873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Тамара Гозова</dc:creator>
  <cp:lastModifiedBy>Тамара Гозова</cp:lastModifiedBy>
  <cp:revision>2</cp:revision>
  <cp:lastPrinted>2024-03-01T14:17:00Z</cp:lastPrinted>
  <dcterms:created xsi:type="dcterms:W3CDTF">2024-03-05T08:58:00Z</dcterms:created>
  <dcterms:modified xsi:type="dcterms:W3CDTF">2024-03-05T08:58:00Z</dcterms:modified>
</cp:coreProperties>
</file>