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D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Информация</w:t>
      </w:r>
      <w:r w:rsidR="007B5FD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 рассмотрении обращений граждан в Министерстве  п</w:t>
      </w:r>
      <w:r w:rsidRPr="00E421BB">
        <w:rPr>
          <w:rFonts w:ascii="Times New Roman" w:hAnsi="Times New Roman" w:cs="Times New Roman"/>
          <w:sz w:val="28"/>
          <w:szCs w:val="28"/>
        </w:rPr>
        <w:t xml:space="preserve">росвещения и науки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Кабардино-Балкарской Республики за первый квартал 2023 года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C715A1">
        <w:rPr>
          <w:rStyle w:val="markedcontent"/>
          <w:rFonts w:ascii="Times New Roman" w:hAnsi="Times New Roman" w:cs="Times New Roman"/>
          <w:sz w:val="28"/>
          <w:szCs w:val="28"/>
        </w:rPr>
        <w:t>За первый квартал 2023 года в Минпросвещения КБР поступило на</w:t>
      </w:r>
      <w:r w:rsidRPr="00C715A1">
        <w:rPr>
          <w:rFonts w:ascii="Times New Roman" w:hAnsi="Times New Roman" w:cs="Times New Roman"/>
          <w:sz w:val="28"/>
          <w:szCs w:val="28"/>
        </w:rPr>
        <w:br/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>рассмотрение 174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</w:t>
      </w:r>
      <w:r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174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обращение, на сайт Минпросвещения КБР обращения </w:t>
      </w:r>
      <w:r w:rsidR="00C715A1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и на «горячую линию» Минпросвещения КБР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не поступали.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Тематика обращений граждан: </w:t>
      </w:r>
    </w:p>
    <w:p w:rsidR="0060447B" w:rsidRPr="0070754D" w:rsidRDefault="0070754D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>о вопросу предоставления специализированного жилья детям-сиротам – 68 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 поддержке предпринимательства - 4 обращения; 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о повышении 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>зараб</w:t>
      </w:r>
      <w:bookmarkStart w:id="0" w:name="_GoBack"/>
      <w:bookmarkEnd w:id="0"/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>отной платы бюджетникам - 2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обращения; 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по вопросу развития экспорта -1 обращение;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о реализации инвестиционных проектов - 6 обращений;</w:t>
      </w:r>
    </w:p>
    <w:p w:rsidR="00E421BB" w:rsidRPr="0070754D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>о другим вопросам - 17 обращений,</w:t>
      </w:r>
    </w:p>
    <w:p w:rsidR="005C1492" w:rsidRPr="0070754D" w:rsidRDefault="00252269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>редоставления справки подтверждающей факт обучения или выплаты заработной платы -27 обращений;</w:t>
      </w:r>
    </w:p>
    <w:p w:rsidR="005C1492" w:rsidRPr="0070754D" w:rsidRDefault="005C1492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по возврату ошибочно зачисленных финансовых средств- 8 обращений;</w:t>
      </w:r>
    </w:p>
    <w:p w:rsidR="005C1492" w:rsidRPr="0070754D" w:rsidRDefault="005C1492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по вопросу организации образовательной деятельности образовательных учреждений 35; </w:t>
      </w:r>
    </w:p>
    <w:p w:rsidR="005C1492" w:rsidRPr="0070754D" w:rsidRDefault="005C1492" w:rsidP="00E421B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по вопросу деятельности профессиональных образовательных организаций -6 обращений</w:t>
      </w:r>
      <w:r w:rsidR="0070754D" w:rsidRPr="0070754D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Все поступившие в Минпросвещения 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 и соответствующие организации.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60447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Минпросвещения 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Минпросвещения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</w:p>
    <w:sectPr w:rsidR="00E421BB" w:rsidRPr="00E421BB" w:rsidSect="00C715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D"/>
    <w:rsid w:val="000A696E"/>
    <w:rsid w:val="00252269"/>
    <w:rsid w:val="0037320D"/>
    <w:rsid w:val="003C451C"/>
    <w:rsid w:val="005C1492"/>
    <w:rsid w:val="0060447B"/>
    <w:rsid w:val="006A0D72"/>
    <w:rsid w:val="0070754D"/>
    <w:rsid w:val="007B5FDE"/>
    <w:rsid w:val="008F3630"/>
    <w:rsid w:val="00B6610A"/>
    <w:rsid w:val="00C715A1"/>
    <w:rsid w:val="00E421BB"/>
    <w:rsid w:val="00E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Mary 310</cp:lastModifiedBy>
  <cp:revision>6</cp:revision>
  <cp:lastPrinted>2023-05-05T14:13:00Z</cp:lastPrinted>
  <dcterms:created xsi:type="dcterms:W3CDTF">2023-05-05T14:18:00Z</dcterms:created>
  <dcterms:modified xsi:type="dcterms:W3CDTF">2023-05-05T14:21:00Z</dcterms:modified>
</cp:coreProperties>
</file>